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06C2" w:rsidRDefault="00A406C2" w:rsidP="00236604">
      <w:pPr>
        <w:spacing w:after="0" w:line="240" w:lineRule="auto"/>
        <w:ind w:firstLine="1418"/>
        <w:rPr>
          <w:rFonts w:ascii="Times New Roman" w:hAnsi="Times New Roman" w:cs="Times New Roman"/>
          <w:sz w:val="18"/>
          <w:szCs w:val="18"/>
        </w:rPr>
      </w:pPr>
    </w:p>
    <w:p w:rsidR="000A7784" w:rsidRPr="00A406C2" w:rsidRDefault="000A7784" w:rsidP="00A406C2">
      <w:pPr>
        <w:spacing w:after="0" w:line="240" w:lineRule="auto"/>
        <w:rPr>
          <w:rFonts w:ascii="Times New Roman" w:hAnsi="Times New Roman" w:cs="Times New Roman"/>
          <w:sz w:val="18"/>
          <w:szCs w:val="18"/>
        </w:rPr>
      </w:pPr>
    </w:p>
    <w:p w:rsidR="00843F1B" w:rsidRPr="006C3125" w:rsidRDefault="00B16BC3" w:rsidP="00A406C2">
      <w:pPr>
        <w:spacing w:after="0" w:line="240" w:lineRule="auto"/>
        <w:jc w:val="right"/>
        <w:rPr>
          <w:rFonts w:ascii="Times New Roman" w:hAnsi="Times New Roman" w:cs="Times New Roman"/>
          <w:sz w:val="24"/>
          <w:szCs w:val="24"/>
        </w:rPr>
      </w:pPr>
      <w:r w:rsidRPr="006C3125">
        <w:rPr>
          <w:rFonts w:ascii="Times New Roman" w:hAnsi="Times New Roman" w:cs="Times New Roman"/>
          <w:sz w:val="24"/>
          <w:szCs w:val="24"/>
        </w:rPr>
        <w:t xml:space="preserve">Em, </w:t>
      </w:r>
      <w:r w:rsidR="006C3125">
        <w:rPr>
          <w:rFonts w:ascii="Times New Roman" w:hAnsi="Times New Roman" w:cs="Times New Roman"/>
          <w:sz w:val="24"/>
          <w:szCs w:val="24"/>
        </w:rPr>
        <w:t>0</w:t>
      </w:r>
      <w:r w:rsidR="00146862">
        <w:rPr>
          <w:rFonts w:ascii="Times New Roman" w:hAnsi="Times New Roman" w:cs="Times New Roman"/>
          <w:sz w:val="24"/>
          <w:szCs w:val="24"/>
        </w:rPr>
        <w:t>5</w:t>
      </w:r>
      <w:r w:rsidRPr="006C3125">
        <w:rPr>
          <w:rFonts w:ascii="Times New Roman" w:hAnsi="Times New Roman" w:cs="Times New Roman"/>
          <w:sz w:val="24"/>
          <w:szCs w:val="24"/>
        </w:rPr>
        <w:t xml:space="preserve"> de </w:t>
      </w:r>
      <w:r w:rsidR="006C3125">
        <w:rPr>
          <w:rFonts w:ascii="Times New Roman" w:hAnsi="Times New Roman" w:cs="Times New Roman"/>
          <w:sz w:val="24"/>
          <w:szCs w:val="24"/>
        </w:rPr>
        <w:t>março</w:t>
      </w:r>
      <w:r w:rsidR="00B8508A">
        <w:rPr>
          <w:rFonts w:ascii="Times New Roman" w:hAnsi="Times New Roman" w:cs="Times New Roman"/>
          <w:sz w:val="24"/>
          <w:szCs w:val="24"/>
        </w:rPr>
        <w:t xml:space="preserve"> de 2026</w:t>
      </w:r>
    </w:p>
    <w:p w:rsidR="00B16BC3" w:rsidRDefault="00B16BC3" w:rsidP="00A406C2">
      <w:pPr>
        <w:spacing w:after="0" w:line="240" w:lineRule="auto"/>
        <w:rPr>
          <w:rFonts w:ascii="Times New Roman" w:hAnsi="Times New Roman" w:cs="Times New Roman"/>
          <w:sz w:val="18"/>
          <w:szCs w:val="18"/>
        </w:rPr>
      </w:pPr>
    </w:p>
    <w:p w:rsidR="00146862" w:rsidRPr="00A406C2" w:rsidRDefault="00146862" w:rsidP="00A406C2">
      <w:pPr>
        <w:spacing w:after="0" w:line="240" w:lineRule="auto"/>
        <w:rPr>
          <w:rFonts w:ascii="Times New Roman" w:hAnsi="Times New Roman" w:cs="Times New Roman"/>
          <w:sz w:val="18"/>
          <w:szCs w:val="18"/>
        </w:rPr>
      </w:pPr>
    </w:p>
    <w:p w:rsidR="003F7F91" w:rsidRPr="00A406C2" w:rsidRDefault="00231C2E" w:rsidP="00A406C2">
      <w:pPr>
        <w:spacing w:after="0" w:line="240" w:lineRule="auto"/>
        <w:rPr>
          <w:rFonts w:ascii="Times New Roman" w:hAnsi="Times New Roman" w:cs="Times New Roman"/>
          <w:sz w:val="18"/>
          <w:szCs w:val="18"/>
        </w:rPr>
      </w:pPr>
      <w:r w:rsidRPr="00A406C2">
        <w:rPr>
          <w:rFonts w:ascii="Times New Roman" w:hAnsi="Times New Roman" w:cs="Times New Roman"/>
          <w:sz w:val="18"/>
          <w:szCs w:val="18"/>
        </w:rPr>
        <w:t xml:space="preserve"> </w:t>
      </w:r>
    </w:p>
    <w:p w:rsidR="00B16BC3" w:rsidRPr="006C3125" w:rsidRDefault="00B16BC3" w:rsidP="00A406C2">
      <w:pPr>
        <w:spacing w:after="0" w:line="240" w:lineRule="auto"/>
        <w:jc w:val="center"/>
        <w:rPr>
          <w:rFonts w:ascii="Times New Roman" w:hAnsi="Times New Roman" w:cs="Times New Roman"/>
          <w:b/>
          <w:sz w:val="24"/>
          <w:szCs w:val="24"/>
        </w:rPr>
      </w:pPr>
      <w:r w:rsidRPr="006C3125">
        <w:rPr>
          <w:rFonts w:ascii="Times New Roman" w:hAnsi="Times New Roman" w:cs="Times New Roman"/>
          <w:b/>
          <w:sz w:val="24"/>
          <w:szCs w:val="24"/>
        </w:rPr>
        <w:t>MENSAGEM Nº 0</w:t>
      </w:r>
      <w:r w:rsidR="006C3125" w:rsidRPr="006C3125">
        <w:rPr>
          <w:rFonts w:ascii="Times New Roman" w:hAnsi="Times New Roman" w:cs="Times New Roman"/>
          <w:b/>
          <w:sz w:val="24"/>
          <w:szCs w:val="24"/>
        </w:rPr>
        <w:t>2</w:t>
      </w:r>
      <w:r w:rsidR="000A7784">
        <w:rPr>
          <w:rFonts w:ascii="Times New Roman" w:hAnsi="Times New Roman" w:cs="Times New Roman"/>
          <w:b/>
          <w:sz w:val="24"/>
          <w:szCs w:val="24"/>
        </w:rPr>
        <w:t>3</w:t>
      </w:r>
      <w:r w:rsidRPr="006C3125">
        <w:rPr>
          <w:rFonts w:ascii="Times New Roman" w:hAnsi="Times New Roman" w:cs="Times New Roman"/>
          <w:b/>
          <w:sz w:val="24"/>
          <w:szCs w:val="24"/>
        </w:rPr>
        <w:t>/202</w:t>
      </w:r>
      <w:r w:rsidR="006C3125" w:rsidRPr="006C3125">
        <w:rPr>
          <w:rFonts w:ascii="Times New Roman" w:hAnsi="Times New Roman" w:cs="Times New Roman"/>
          <w:b/>
          <w:sz w:val="24"/>
          <w:szCs w:val="24"/>
        </w:rPr>
        <w:t>6</w:t>
      </w:r>
    </w:p>
    <w:p w:rsidR="00B16BC3" w:rsidRPr="006C3125" w:rsidRDefault="00B16BC3" w:rsidP="00A406C2">
      <w:pPr>
        <w:spacing w:after="0" w:line="240" w:lineRule="auto"/>
        <w:jc w:val="center"/>
        <w:rPr>
          <w:rFonts w:ascii="Times New Roman" w:hAnsi="Times New Roman" w:cs="Times New Roman"/>
          <w:sz w:val="18"/>
          <w:szCs w:val="18"/>
        </w:rPr>
      </w:pPr>
      <w:r w:rsidRPr="006C3125">
        <w:rPr>
          <w:rFonts w:ascii="Times New Roman" w:hAnsi="Times New Roman" w:cs="Times New Roman"/>
          <w:sz w:val="18"/>
          <w:szCs w:val="18"/>
        </w:rPr>
        <w:t>---------------------------------------------</w:t>
      </w:r>
    </w:p>
    <w:p w:rsidR="00B16BC3" w:rsidRDefault="00B16BC3" w:rsidP="00A406C2">
      <w:pPr>
        <w:spacing w:after="0" w:line="240" w:lineRule="auto"/>
        <w:rPr>
          <w:rFonts w:ascii="Times New Roman" w:hAnsi="Times New Roman" w:cs="Times New Roman"/>
          <w:sz w:val="18"/>
          <w:szCs w:val="18"/>
        </w:rPr>
      </w:pPr>
    </w:p>
    <w:p w:rsidR="00146862" w:rsidRPr="00A406C2" w:rsidRDefault="00146862" w:rsidP="00A406C2">
      <w:pPr>
        <w:spacing w:after="0" w:line="240" w:lineRule="auto"/>
        <w:rPr>
          <w:rFonts w:ascii="Times New Roman" w:hAnsi="Times New Roman" w:cs="Times New Roman"/>
          <w:sz w:val="18"/>
          <w:szCs w:val="18"/>
        </w:rPr>
      </w:pPr>
    </w:p>
    <w:p w:rsidR="00B16BC3" w:rsidRPr="00A406C2" w:rsidRDefault="00B16BC3" w:rsidP="00A406C2">
      <w:pPr>
        <w:spacing w:after="0" w:line="240" w:lineRule="auto"/>
        <w:rPr>
          <w:rFonts w:ascii="Times New Roman" w:hAnsi="Times New Roman" w:cs="Times New Roman"/>
          <w:sz w:val="18"/>
          <w:szCs w:val="18"/>
        </w:rPr>
      </w:pPr>
    </w:p>
    <w:p w:rsidR="00B16BC3" w:rsidRPr="00146862" w:rsidRDefault="00B16BC3" w:rsidP="00A406C2">
      <w:pPr>
        <w:spacing w:after="0" w:line="240" w:lineRule="auto"/>
        <w:rPr>
          <w:rFonts w:ascii="Times New Roman" w:hAnsi="Times New Roman" w:cs="Times New Roman"/>
          <w:sz w:val="24"/>
          <w:szCs w:val="24"/>
        </w:rPr>
      </w:pPr>
      <w:r w:rsidRPr="00146862">
        <w:rPr>
          <w:rFonts w:ascii="Times New Roman" w:hAnsi="Times New Roman" w:cs="Times New Roman"/>
          <w:sz w:val="24"/>
          <w:szCs w:val="24"/>
        </w:rPr>
        <w:t>Senhor Presidente:</w:t>
      </w:r>
    </w:p>
    <w:p w:rsidR="00B16BC3" w:rsidRDefault="00B16BC3" w:rsidP="00A406C2">
      <w:pPr>
        <w:spacing w:after="0" w:line="240" w:lineRule="auto"/>
        <w:rPr>
          <w:rFonts w:ascii="Times New Roman" w:hAnsi="Times New Roman" w:cs="Times New Roman"/>
          <w:sz w:val="18"/>
          <w:szCs w:val="18"/>
        </w:rPr>
      </w:pPr>
    </w:p>
    <w:p w:rsidR="00146862" w:rsidRPr="00146862" w:rsidRDefault="00146862" w:rsidP="00A406C2">
      <w:pPr>
        <w:spacing w:after="0" w:line="240" w:lineRule="auto"/>
        <w:rPr>
          <w:rFonts w:ascii="Times New Roman" w:hAnsi="Times New Roman" w:cs="Times New Roman"/>
          <w:sz w:val="18"/>
          <w:szCs w:val="18"/>
        </w:rPr>
      </w:pPr>
    </w:p>
    <w:p w:rsidR="0009135E" w:rsidRPr="00146862" w:rsidRDefault="0009135E" w:rsidP="00A406C2">
      <w:pPr>
        <w:spacing w:after="0" w:line="240" w:lineRule="auto"/>
        <w:rPr>
          <w:rFonts w:ascii="Times New Roman" w:hAnsi="Times New Roman" w:cs="Times New Roman"/>
          <w:sz w:val="18"/>
          <w:szCs w:val="18"/>
        </w:rPr>
      </w:pPr>
    </w:p>
    <w:p w:rsidR="000A7784" w:rsidRPr="000A7784" w:rsidRDefault="00A14957" w:rsidP="000A7784">
      <w:pPr>
        <w:pStyle w:val="NormalWeb"/>
        <w:spacing w:before="0" w:beforeAutospacing="0" w:after="0" w:afterAutospacing="0"/>
        <w:ind w:firstLine="1418"/>
        <w:jc w:val="both"/>
        <w:rPr>
          <w:color w:val="000000"/>
          <w:sz w:val="27"/>
          <w:szCs w:val="27"/>
        </w:rPr>
      </w:pPr>
      <w:r w:rsidRPr="000A7784">
        <w:t xml:space="preserve">Tenho a honra de submeter à elevada consideração de Vossas Excelências o incluso Projeto de Lei, que tem por finalidade </w:t>
      </w:r>
      <w:r w:rsidR="000A7784" w:rsidRPr="000A7784">
        <w:rPr>
          <w:color w:val="000000"/>
        </w:rPr>
        <w:t>dispor sobre a abertura de Crédito Adicional Especial, visando à inclusão no orçamento vigente conforme abaixo:</w:t>
      </w:r>
    </w:p>
    <w:p w:rsidR="000A7784" w:rsidRDefault="000A7784" w:rsidP="000A7784">
      <w:pPr>
        <w:pStyle w:val="NormalWeb"/>
        <w:spacing w:before="0" w:beforeAutospacing="0" w:after="0" w:afterAutospacing="0"/>
        <w:rPr>
          <w:color w:val="000000"/>
          <w:sz w:val="18"/>
          <w:szCs w:val="18"/>
        </w:rPr>
      </w:pPr>
    </w:p>
    <w:p w:rsidR="000A7784" w:rsidRPr="000A7784" w:rsidRDefault="000A7784" w:rsidP="000A7784">
      <w:pPr>
        <w:pStyle w:val="NormalWeb"/>
        <w:spacing w:before="0" w:beforeAutospacing="0" w:after="0" w:afterAutospacing="0"/>
        <w:rPr>
          <w:color w:val="000000"/>
          <w:sz w:val="18"/>
          <w:szCs w:val="18"/>
        </w:rPr>
      </w:pPr>
    </w:p>
    <w:p w:rsidR="000A7784" w:rsidRPr="000A7784" w:rsidRDefault="00F33A44" w:rsidP="00236604">
      <w:pPr>
        <w:pStyle w:val="NormalWeb"/>
        <w:numPr>
          <w:ilvl w:val="0"/>
          <w:numId w:val="7"/>
        </w:numPr>
        <w:spacing w:before="0" w:beforeAutospacing="0" w:after="0" w:afterAutospacing="0"/>
        <w:ind w:left="0" w:firstLine="1418"/>
        <w:rPr>
          <w:color w:val="000000"/>
          <w:sz w:val="27"/>
          <w:szCs w:val="27"/>
        </w:rPr>
      </w:pPr>
      <w:r>
        <w:rPr>
          <w:b/>
          <w:bCs/>
          <w:color w:val="000000"/>
        </w:rPr>
        <w:t>Secretaria Municipal de Serviços Públicos – SMSP</w:t>
      </w:r>
    </w:p>
    <w:p w:rsidR="000A7784" w:rsidRPr="000A7784" w:rsidRDefault="000A7784" w:rsidP="00236604">
      <w:pPr>
        <w:pStyle w:val="NormalWeb"/>
        <w:spacing w:before="0" w:beforeAutospacing="0" w:after="0" w:afterAutospacing="0"/>
        <w:ind w:firstLine="1418"/>
        <w:rPr>
          <w:color w:val="000000"/>
          <w:sz w:val="27"/>
          <w:szCs w:val="27"/>
        </w:rPr>
      </w:pPr>
      <w:r w:rsidRPr="000A7784">
        <w:rPr>
          <w:color w:val="000000"/>
        </w:rPr>
        <w:t>• </w:t>
      </w:r>
      <w:r w:rsidR="00236604">
        <w:rPr>
          <w:color w:val="000000"/>
        </w:rPr>
        <w:t xml:space="preserve">  </w:t>
      </w:r>
      <w:r w:rsidRPr="000A7784">
        <w:rPr>
          <w:color w:val="000000"/>
        </w:rPr>
        <w:t>G</w:t>
      </w:r>
      <w:r>
        <w:rPr>
          <w:color w:val="000000"/>
        </w:rPr>
        <w:t>estão</w:t>
      </w:r>
      <w:r w:rsidRPr="000A7784">
        <w:rPr>
          <w:color w:val="000000"/>
        </w:rPr>
        <w:t xml:space="preserve"> </w:t>
      </w:r>
      <w:r>
        <w:rPr>
          <w:color w:val="000000"/>
        </w:rPr>
        <w:t>dos resíduos sólidos</w:t>
      </w:r>
    </w:p>
    <w:p w:rsidR="000A7784" w:rsidRDefault="000A7784" w:rsidP="000A7784">
      <w:pPr>
        <w:pStyle w:val="NormalWeb"/>
        <w:spacing w:before="0" w:beforeAutospacing="0" w:after="0" w:afterAutospacing="0"/>
        <w:jc w:val="both"/>
        <w:rPr>
          <w:color w:val="000000"/>
          <w:sz w:val="18"/>
          <w:szCs w:val="18"/>
        </w:rPr>
      </w:pPr>
    </w:p>
    <w:p w:rsidR="000A7784" w:rsidRPr="000A7784" w:rsidRDefault="000A7784" w:rsidP="000A7784">
      <w:pPr>
        <w:pStyle w:val="NormalWeb"/>
        <w:spacing w:before="0" w:beforeAutospacing="0" w:after="0" w:afterAutospacing="0"/>
        <w:jc w:val="both"/>
        <w:rPr>
          <w:color w:val="000000"/>
          <w:sz w:val="27"/>
          <w:szCs w:val="27"/>
        </w:rPr>
      </w:pPr>
      <w:r w:rsidRPr="000A7784">
        <w:rPr>
          <w:color w:val="000000"/>
          <w:sz w:val="18"/>
          <w:szCs w:val="18"/>
        </w:rPr>
        <w:br/>
      </w:r>
      <w:r w:rsidRPr="000A7784">
        <w:rPr>
          <w:b/>
          <w:bCs/>
          <w:color w:val="000000"/>
        </w:rPr>
        <w:t>Justificativa: </w:t>
      </w:r>
      <w:r w:rsidRPr="000A7784">
        <w:rPr>
          <w:color w:val="000000"/>
        </w:rPr>
        <w:t>A fonte indicada, 1708 – Re</w:t>
      </w:r>
      <w:bookmarkStart w:id="0" w:name="_GoBack"/>
      <w:bookmarkEnd w:id="0"/>
      <w:r w:rsidRPr="000A7784">
        <w:rPr>
          <w:color w:val="000000"/>
        </w:rPr>
        <w:t>cursos Minerais, não possui disponibilidade financeira suficiente na Fazenda. Além disso, a referida solicitação de compra não pode ser realizada com recursos dessa fonte. Diante do exposto, solicito a disponibilização de nova dotação.</w:t>
      </w:r>
    </w:p>
    <w:p w:rsidR="00006E3A" w:rsidRDefault="00006E3A" w:rsidP="000A7784">
      <w:pPr>
        <w:spacing w:after="0" w:line="240" w:lineRule="auto"/>
        <w:jc w:val="both"/>
        <w:rPr>
          <w:rFonts w:ascii="Times New Roman" w:hAnsi="Times New Roman" w:cs="Times New Roman"/>
          <w:color w:val="000000"/>
          <w:sz w:val="18"/>
          <w:szCs w:val="18"/>
        </w:rPr>
      </w:pPr>
    </w:p>
    <w:p w:rsidR="000A7784" w:rsidRPr="000A7784" w:rsidRDefault="000A7784" w:rsidP="000A7784">
      <w:pPr>
        <w:spacing w:after="0" w:line="240" w:lineRule="auto"/>
        <w:jc w:val="both"/>
        <w:rPr>
          <w:rFonts w:ascii="Times New Roman" w:hAnsi="Times New Roman" w:cs="Times New Roman"/>
          <w:color w:val="000000"/>
          <w:sz w:val="18"/>
          <w:szCs w:val="18"/>
        </w:rPr>
      </w:pPr>
    </w:p>
    <w:p w:rsidR="00987A2A" w:rsidRPr="000A7784" w:rsidRDefault="00987A2A" w:rsidP="000A7784">
      <w:pPr>
        <w:spacing w:after="0" w:line="240" w:lineRule="auto"/>
        <w:ind w:firstLine="1418"/>
        <w:jc w:val="both"/>
        <w:rPr>
          <w:rFonts w:ascii="Times New Roman" w:hAnsi="Times New Roman" w:cs="Times New Roman"/>
          <w:sz w:val="24"/>
          <w:szCs w:val="24"/>
        </w:rPr>
      </w:pPr>
      <w:r w:rsidRPr="000A7784">
        <w:rPr>
          <w:rFonts w:ascii="Times New Roman" w:hAnsi="Times New Roman" w:cs="Times New Roman"/>
          <w:sz w:val="24"/>
          <w:szCs w:val="24"/>
        </w:rPr>
        <w:t>Diante do exposto e na certeza de que posso contar com o espírito de devoção aos interesses de nossa cidade que estimulam a todas os representantes dessa Casa para a aprovação do presente Projeto de Lei, aproveito para renovar nossos protestos de estima e consideração.</w:t>
      </w:r>
    </w:p>
    <w:p w:rsidR="000D492F" w:rsidRPr="00A406C2" w:rsidRDefault="000D492F" w:rsidP="00A406C2">
      <w:pPr>
        <w:spacing w:after="0" w:line="240" w:lineRule="auto"/>
        <w:rPr>
          <w:rFonts w:ascii="Times New Roman" w:hAnsi="Times New Roman" w:cs="Times New Roman"/>
          <w:sz w:val="16"/>
          <w:szCs w:val="16"/>
        </w:rPr>
      </w:pPr>
    </w:p>
    <w:p w:rsidR="000D492F" w:rsidRPr="00A406C2" w:rsidRDefault="000D492F" w:rsidP="00A406C2">
      <w:pPr>
        <w:spacing w:after="0" w:line="240" w:lineRule="auto"/>
        <w:rPr>
          <w:rFonts w:ascii="Times New Roman" w:hAnsi="Times New Roman" w:cs="Times New Roman"/>
          <w:sz w:val="16"/>
          <w:szCs w:val="16"/>
        </w:rPr>
      </w:pPr>
    </w:p>
    <w:p w:rsidR="000D492F" w:rsidRPr="00A406C2" w:rsidRDefault="000D492F" w:rsidP="00A406C2">
      <w:pPr>
        <w:spacing w:after="0" w:line="240" w:lineRule="auto"/>
        <w:rPr>
          <w:rFonts w:ascii="Times New Roman" w:hAnsi="Times New Roman" w:cs="Times New Roman"/>
          <w:sz w:val="16"/>
          <w:szCs w:val="16"/>
        </w:rPr>
      </w:pPr>
    </w:p>
    <w:p w:rsidR="00A406C2" w:rsidRPr="00A406C2" w:rsidRDefault="00A406C2" w:rsidP="00A406C2">
      <w:pPr>
        <w:spacing w:after="0" w:line="240" w:lineRule="auto"/>
        <w:rPr>
          <w:rFonts w:ascii="Times New Roman" w:hAnsi="Times New Roman" w:cs="Times New Roman"/>
          <w:sz w:val="16"/>
          <w:szCs w:val="16"/>
        </w:rPr>
      </w:pPr>
    </w:p>
    <w:p w:rsidR="00A406C2" w:rsidRDefault="00A406C2" w:rsidP="00A406C2">
      <w:pPr>
        <w:spacing w:after="0" w:line="240" w:lineRule="auto"/>
        <w:rPr>
          <w:rFonts w:ascii="Times New Roman" w:hAnsi="Times New Roman" w:cs="Times New Roman"/>
          <w:sz w:val="16"/>
          <w:szCs w:val="16"/>
        </w:rPr>
      </w:pPr>
    </w:p>
    <w:p w:rsidR="00146862" w:rsidRPr="00A406C2" w:rsidRDefault="00146862" w:rsidP="00A406C2">
      <w:pPr>
        <w:spacing w:after="0" w:line="240" w:lineRule="auto"/>
        <w:rPr>
          <w:rFonts w:ascii="Times New Roman" w:hAnsi="Times New Roman" w:cs="Times New Roman"/>
          <w:sz w:val="16"/>
          <w:szCs w:val="16"/>
        </w:rPr>
      </w:pPr>
    </w:p>
    <w:p w:rsidR="00987A2A" w:rsidRPr="00A406C2" w:rsidRDefault="00987A2A" w:rsidP="00A406C2">
      <w:pPr>
        <w:spacing w:after="0" w:line="240" w:lineRule="auto"/>
        <w:jc w:val="center"/>
        <w:rPr>
          <w:rFonts w:ascii="Times New Roman" w:hAnsi="Times New Roman" w:cs="Times New Roman"/>
          <w:sz w:val="24"/>
          <w:szCs w:val="24"/>
        </w:rPr>
      </w:pPr>
      <w:r w:rsidRPr="00A406C2">
        <w:rPr>
          <w:rFonts w:ascii="Times New Roman" w:hAnsi="Times New Roman" w:cs="Times New Roman"/>
          <w:sz w:val="24"/>
          <w:szCs w:val="24"/>
        </w:rPr>
        <w:t>Antonio Francisco Neto</w:t>
      </w:r>
    </w:p>
    <w:p w:rsidR="00987A2A" w:rsidRPr="00A406C2" w:rsidRDefault="00987A2A" w:rsidP="00A406C2">
      <w:pPr>
        <w:spacing w:after="0" w:line="240" w:lineRule="auto"/>
        <w:jc w:val="center"/>
        <w:rPr>
          <w:rFonts w:ascii="Times New Roman" w:hAnsi="Times New Roman" w:cs="Times New Roman"/>
          <w:sz w:val="24"/>
          <w:szCs w:val="24"/>
        </w:rPr>
      </w:pPr>
      <w:r w:rsidRPr="00A406C2">
        <w:rPr>
          <w:rFonts w:ascii="Times New Roman" w:hAnsi="Times New Roman" w:cs="Times New Roman"/>
          <w:sz w:val="24"/>
          <w:szCs w:val="24"/>
        </w:rPr>
        <w:t>Prefeito Municipal</w:t>
      </w:r>
    </w:p>
    <w:p w:rsidR="00A14957" w:rsidRDefault="00A14957" w:rsidP="00A406C2">
      <w:pPr>
        <w:spacing w:after="0" w:line="240" w:lineRule="auto"/>
        <w:jc w:val="both"/>
        <w:rPr>
          <w:rFonts w:ascii="Times New Roman" w:hAnsi="Times New Roman" w:cs="Times New Roman"/>
          <w:sz w:val="18"/>
          <w:szCs w:val="18"/>
        </w:rPr>
      </w:pPr>
    </w:p>
    <w:p w:rsidR="00146862" w:rsidRDefault="00146862" w:rsidP="00A406C2">
      <w:pPr>
        <w:spacing w:after="0" w:line="240" w:lineRule="auto"/>
        <w:jc w:val="both"/>
        <w:rPr>
          <w:rFonts w:ascii="Times New Roman" w:hAnsi="Times New Roman" w:cs="Times New Roman"/>
          <w:sz w:val="18"/>
          <w:szCs w:val="18"/>
        </w:rPr>
      </w:pPr>
    </w:p>
    <w:p w:rsidR="00146862" w:rsidRDefault="00146862" w:rsidP="00A406C2">
      <w:pPr>
        <w:spacing w:after="0" w:line="240" w:lineRule="auto"/>
        <w:jc w:val="both"/>
        <w:rPr>
          <w:rFonts w:ascii="Times New Roman" w:hAnsi="Times New Roman" w:cs="Times New Roman"/>
          <w:sz w:val="18"/>
          <w:szCs w:val="18"/>
        </w:rPr>
      </w:pPr>
    </w:p>
    <w:p w:rsidR="000A7784" w:rsidRDefault="000A7784" w:rsidP="00A406C2">
      <w:pPr>
        <w:spacing w:after="0" w:line="240" w:lineRule="auto"/>
        <w:jc w:val="both"/>
        <w:rPr>
          <w:rFonts w:ascii="Times New Roman" w:hAnsi="Times New Roman" w:cs="Times New Roman"/>
          <w:sz w:val="18"/>
          <w:szCs w:val="18"/>
        </w:rPr>
      </w:pPr>
    </w:p>
    <w:p w:rsidR="000A7784" w:rsidRDefault="000A7784" w:rsidP="00A406C2">
      <w:pPr>
        <w:spacing w:after="0" w:line="240" w:lineRule="auto"/>
        <w:jc w:val="both"/>
        <w:rPr>
          <w:rFonts w:ascii="Times New Roman" w:hAnsi="Times New Roman" w:cs="Times New Roman"/>
          <w:sz w:val="18"/>
          <w:szCs w:val="18"/>
        </w:rPr>
      </w:pPr>
    </w:p>
    <w:p w:rsidR="000A7784" w:rsidRDefault="000A7784" w:rsidP="00A406C2">
      <w:pPr>
        <w:spacing w:after="0" w:line="240" w:lineRule="auto"/>
        <w:jc w:val="both"/>
        <w:rPr>
          <w:rFonts w:ascii="Times New Roman" w:hAnsi="Times New Roman" w:cs="Times New Roman"/>
          <w:sz w:val="18"/>
          <w:szCs w:val="18"/>
        </w:rPr>
      </w:pPr>
    </w:p>
    <w:p w:rsidR="000A7784" w:rsidRDefault="000A7784" w:rsidP="00A406C2">
      <w:pPr>
        <w:spacing w:after="0" w:line="240" w:lineRule="auto"/>
        <w:jc w:val="both"/>
        <w:rPr>
          <w:rFonts w:ascii="Times New Roman" w:hAnsi="Times New Roman" w:cs="Times New Roman"/>
          <w:sz w:val="18"/>
          <w:szCs w:val="18"/>
        </w:rPr>
      </w:pPr>
    </w:p>
    <w:p w:rsidR="000A7784" w:rsidRDefault="000A7784" w:rsidP="00A406C2">
      <w:pPr>
        <w:spacing w:after="0" w:line="240" w:lineRule="auto"/>
        <w:jc w:val="both"/>
        <w:rPr>
          <w:rFonts w:ascii="Times New Roman" w:hAnsi="Times New Roman" w:cs="Times New Roman"/>
          <w:sz w:val="18"/>
          <w:szCs w:val="18"/>
        </w:rPr>
      </w:pPr>
    </w:p>
    <w:p w:rsidR="000A7784" w:rsidRDefault="000A7784" w:rsidP="00A406C2">
      <w:pPr>
        <w:spacing w:after="0" w:line="240" w:lineRule="auto"/>
        <w:jc w:val="both"/>
        <w:rPr>
          <w:rFonts w:ascii="Times New Roman" w:hAnsi="Times New Roman" w:cs="Times New Roman"/>
          <w:sz w:val="18"/>
          <w:szCs w:val="18"/>
        </w:rPr>
      </w:pPr>
    </w:p>
    <w:p w:rsidR="00146862" w:rsidRPr="00A406C2" w:rsidRDefault="00146862" w:rsidP="00A406C2">
      <w:pPr>
        <w:spacing w:after="0" w:line="240" w:lineRule="auto"/>
        <w:jc w:val="both"/>
        <w:rPr>
          <w:rFonts w:ascii="Times New Roman" w:hAnsi="Times New Roman" w:cs="Times New Roman"/>
          <w:sz w:val="18"/>
          <w:szCs w:val="18"/>
        </w:rPr>
      </w:pPr>
    </w:p>
    <w:p w:rsidR="00A14957" w:rsidRPr="00A406C2" w:rsidRDefault="00A14957" w:rsidP="00A406C2">
      <w:pPr>
        <w:spacing w:after="0" w:line="240" w:lineRule="auto"/>
        <w:rPr>
          <w:rFonts w:ascii="Times New Roman" w:hAnsi="Times New Roman" w:cs="Times New Roman"/>
          <w:sz w:val="24"/>
          <w:szCs w:val="24"/>
        </w:rPr>
      </w:pPr>
      <w:r w:rsidRPr="00A406C2">
        <w:rPr>
          <w:rFonts w:ascii="Times New Roman" w:hAnsi="Times New Roman" w:cs="Times New Roman"/>
          <w:sz w:val="24"/>
          <w:szCs w:val="24"/>
        </w:rPr>
        <w:t>Exmo. Sr.</w:t>
      </w:r>
    </w:p>
    <w:p w:rsidR="007C34A1" w:rsidRPr="007C34A1" w:rsidRDefault="007C34A1" w:rsidP="007C34A1">
      <w:pPr>
        <w:pStyle w:val="Cabealho"/>
        <w:rPr>
          <w:rFonts w:ascii="Times New Roman" w:hAnsi="Times New Roman" w:cs="Times New Roman"/>
          <w:sz w:val="24"/>
          <w:szCs w:val="24"/>
        </w:rPr>
      </w:pPr>
      <w:r w:rsidRPr="007C34A1">
        <w:rPr>
          <w:rFonts w:ascii="Times New Roman" w:hAnsi="Times New Roman" w:cs="Times New Roman"/>
          <w:sz w:val="24"/>
          <w:szCs w:val="24"/>
        </w:rPr>
        <w:t>Nilton Alves de Faria</w:t>
      </w:r>
    </w:p>
    <w:p w:rsidR="00A14957" w:rsidRPr="00A406C2" w:rsidRDefault="00A14957" w:rsidP="00A406C2">
      <w:pPr>
        <w:spacing w:after="0" w:line="240" w:lineRule="auto"/>
        <w:rPr>
          <w:rFonts w:ascii="Times New Roman" w:hAnsi="Times New Roman" w:cs="Times New Roman"/>
          <w:sz w:val="24"/>
          <w:szCs w:val="24"/>
        </w:rPr>
      </w:pPr>
      <w:r w:rsidRPr="00A406C2">
        <w:rPr>
          <w:rFonts w:ascii="Times New Roman" w:hAnsi="Times New Roman" w:cs="Times New Roman"/>
          <w:sz w:val="24"/>
          <w:szCs w:val="24"/>
        </w:rPr>
        <w:t>DD. Presidente</w:t>
      </w:r>
    </w:p>
    <w:p w:rsidR="00A14957" w:rsidRPr="00A406C2" w:rsidRDefault="00A14957" w:rsidP="00A406C2">
      <w:pPr>
        <w:spacing w:after="0" w:line="240" w:lineRule="auto"/>
        <w:rPr>
          <w:rFonts w:ascii="Times New Roman" w:hAnsi="Times New Roman" w:cs="Times New Roman"/>
          <w:sz w:val="24"/>
          <w:szCs w:val="24"/>
        </w:rPr>
      </w:pPr>
      <w:r w:rsidRPr="00A406C2">
        <w:rPr>
          <w:rFonts w:ascii="Times New Roman" w:hAnsi="Times New Roman" w:cs="Times New Roman"/>
          <w:sz w:val="24"/>
          <w:szCs w:val="24"/>
        </w:rPr>
        <w:t>CÂMARA MUNICIPAL DE VOLTA REDONDA</w:t>
      </w:r>
    </w:p>
    <w:p w:rsidR="00A14957" w:rsidRPr="00A406C2" w:rsidRDefault="00A14957" w:rsidP="00A406C2">
      <w:pPr>
        <w:spacing w:after="0" w:line="240" w:lineRule="auto"/>
        <w:rPr>
          <w:rFonts w:ascii="Times New Roman" w:hAnsi="Times New Roman" w:cs="Times New Roman"/>
          <w:sz w:val="24"/>
          <w:szCs w:val="24"/>
        </w:rPr>
      </w:pPr>
      <w:r w:rsidRPr="00A406C2">
        <w:rPr>
          <w:rFonts w:ascii="Times New Roman" w:hAnsi="Times New Roman" w:cs="Times New Roman"/>
          <w:sz w:val="24"/>
          <w:szCs w:val="24"/>
        </w:rPr>
        <w:t>N E S T A</w:t>
      </w:r>
    </w:p>
    <w:p w:rsidR="00A14957" w:rsidRPr="00A406C2" w:rsidRDefault="00A14957" w:rsidP="00A406C2">
      <w:pPr>
        <w:spacing w:after="0" w:line="240" w:lineRule="auto"/>
        <w:rPr>
          <w:rFonts w:ascii="Times New Roman" w:hAnsi="Times New Roman" w:cs="Times New Roman"/>
          <w:sz w:val="18"/>
          <w:szCs w:val="18"/>
        </w:rPr>
      </w:pPr>
      <w:r w:rsidRPr="00A406C2">
        <w:rPr>
          <w:rFonts w:ascii="Times New Roman" w:hAnsi="Times New Roman" w:cs="Times New Roman"/>
          <w:sz w:val="18"/>
          <w:szCs w:val="18"/>
        </w:rPr>
        <w:t>-----------------</w:t>
      </w:r>
    </w:p>
    <w:p w:rsidR="00F3610B" w:rsidRPr="00A406C2" w:rsidRDefault="00A14957" w:rsidP="00A406C2">
      <w:pPr>
        <w:spacing w:after="0" w:line="240" w:lineRule="auto"/>
        <w:rPr>
          <w:rFonts w:ascii="Times New Roman" w:hAnsi="Times New Roman" w:cs="Times New Roman"/>
          <w:color w:val="000000"/>
          <w:sz w:val="20"/>
          <w:szCs w:val="20"/>
        </w:rPr>
      </w:pPr>
      <w:r w:rsidRPr="00A406C2">
        <w:rPr>
          <w:rFonts w:ascii="Times New Roman" w:hAnsi="Times New Roman" w:cs="Times New Roman"/>
          <w:sz w:val="20"/>
          <w:szCs w:val="20"/>
        </w:rPr>
        <w:t xml:space="preserve">Ref.: </w:t>
      </w:r>
      <w:r w:rsidR="00F3610B" w:rsidRPr="00A406C2">
        <w:rPr>
          <w:rFonts w:ascii="Times New Roman" w:hAnsi="Times New Roman" w:cs="Times New Roman"/>
          <w:color w:val="000000"/>
          <w:sz w:val="20"/>
          <w:szCs w:val="20"/>
        </w:rPr>
        <w:t>VR</w:t>
      </w:r>
      <w:r w:rsidR="008004A0" w:rsidRPr="00A406C2">
        <w:rPr>
          <w:rFonts w:ascii="Times New Roman" w:hAnsi="Times New Roman" w:cs="Times New Roman"/>
          <w:color w:val="000000"/>
          <w:sz w:val="20"/>
          <w:szCs w:val="20"/>
        </w:rPr>
        <w:t xml:space="preserve"> – </w:t>
      </w:r>
      <w:r w:rsidR="00F3610B" w:rsidRPr="00A406C2">
        <w:rPr>
          <w:rFonts w:ascii="Times New Roman" w:hAnsi="Times New Roman" w:cs="Times New Roman"/>
          <w:color w:val="000000"/>
          <w:sz w:val="20"/>
          <w:szCs w:val="20"/>
        </w:rPr>
        <w:t>12.0</w:t>
      </w:r>
      <w:r w:rsidR="000A7784">
        <w:rPr>
          <w:rFonts w:ascii="Times New Roman" w:hAnsi="Times New Roman" w:cs="Times New Roman"/>
          <w:color w:val="000000"/>
          <w:sz w:val="20"/>
          <w:szCs w:val="20"/>
        </w:rPr>
        <w:t>74</w:t>
      </w:r>
      <w:r w:rsidR="00146862">
        <w:rPr>
          <w:rFonts w:ascii="Times New Roman" w:hAnsi="Times New Roman" w:cs="Times New Roman"/>
          <w:color w:val="000000"/>
          <w:sz w:val="20"/>
          <w:szCs w:val="20"/>
        </w:rPr>
        <w:t>-0000</w:t>
      </w:r>
      <w:r w:rsidR="00146862" w:rsidRPr="00A406C2">
        <w:rPr>
          <w:rFonts w:ascii="Times New Roman" w:hAnsi="Times New Roman" w:cs="Times New Roman"/>
          <w:color w:val="000000"/>
          <w:sz w:val="20"/>
          <w:szCs w:val="20"/>
        </w:rPr>
        <w:t>0</w:t>
      </w:r>
      <w:r w:rsidR="000A7784">
        <w:rPr>
          <w:rFonts w:ascii="Times New Roman" w:hAnsi="Times New Roman" w:cs="Times New Roman"/>
          <w:color w:val="000000"/>
          <w:sz w:val="20"/>
          <w:szCs w:val="20"/>
        </w:rPr>
        <w:t>228</w:t>
      </w:r>
      <w:r w:rsidR="00F3610B" w:rsidRPr="00A406C2">
        <w:rPr>
          <w:rFonts w:ascii="Times New Roman" w:hAnsi="Times New Roman" w:cs="Times New Roman"/>
          <w:color w:val="000000"/>
          <w:sz w:val="20"/>
          <w:szCs w:val="20"/>
        </w:rPr>
        <w:t>/202</w:t>
      </w:r>
      <w:r w:rsidR="00146862">
        <w:rPr>
          <w:rFonts w:ascii="Times New Roman" w:hAnsi="Times New Roman" w:cs="Times New Roman"/>
          <w:color w:val="000000"/>
          <w:sz w:val="20"/>
          <w:szCs w:val="20"/>
        </w:rPr>
        <w:t>6</w:t>
      </w:r>
    </w:p>
    <w:p w:rsidR="00A14957" w:rsidRPr="00A406C2" w:rsidRDefault="00A14957" w:rsidP="00A406C2">
      <w:pPr>
        <w:spacing w:after="0" w:line="240" w:lineRule="auto"/>
        <w:rPr>
          <w:rFonts w:ascii="Times New Roman" w:hAnsi="Times New Roman" w:cs="Times New Roman"/>
          <w:sz w:val="20"/>
          <w:szCs w:val="20"/>
        </w:rPr>
      </w:pPr>
      <w:r w:rsidRPr="00A406C2">
        <w:rPr>
          <w:rFonts w:ascii="Times New Roman" w:hAnsi="Times New Roman" w:cs="Times New Roman"/>
          <w:sz w:val="20"/>
          <w:szCs w:val="20"/>
        </w:rPr>
        <w:t>GEGOV</w:t>
      </w:r>
      <w:r w:rsidR="008004A0" w:rsidRPr="00A406C2">
        <w:rPr>
          <w:rFonts w:ascii="Times New Roman" w:hAnsi="Times New Roman" w:cs="Times New Roman"/>
          <w:sz w:val="20"/>
          <w:szCs w:val="20"/>
        </w:rPr>
        <w:t>/</w:t>
      </w:r>
      <w:proofErr w:type="spellStart"/>
      <w:r w:rsidR="008004A0" w:rsidRPr="00A406C2">
        <w:rPr>
          <w:rFonts w:ascii="Times New Roman" w:hAnsi="Times New Roman" w:cs="Times New Roman"/>
          <w:sz w:val="20"/>
          <w:szCs w:val="20"/>
        </w:rPr>
        <w:t>sgdj</w:t>
      </w:r>
      <w:proofErr w:type="spellEnd"/>
    </w:p>
    <w:p w:rsidR="004504C1" w:rsidRPr="003E73FE" w:rsidRDefault="004504C1" w:rsidP="003E73FE">
      <w:pPr>
        <w:spacing w:after="0" w:line="240" w:lineRule="auto"/>
        <w:rPr>
          <w:rFonts w:ascii="Times New Roman" w:hAnsi="Times New Roman" w:cs="Times New Roman"/>
          <w:b/>
          <w:sz w:val="18"/>
          <w:szCs w:val="18"/>
        </w:rPr>
      </w:pPr>
    </w:p>
    <w:p w:rsidR="00B16BC3" w:rsidRPr="003E73FE" w:rsidRDefault="0009135E" w:rsidP="003E73FE">
      <w:pPr>
        <w:spacing w:after="0" w:line="240" w:lineRule="auto"/>
        <w:ind w:left="3402"/>
        <w:rPr>
          <w:rFonts w:ascii="Times New Roman" w:hAnsi="Times New Roman" w:cs="Times New Roman"/>
          <w:b/>
          <w:sz w:val="24"/>
          <w:szCs w:val="24"/>
        </w:rPr>
      </w:pPr>
      <w:r w:rsidRPr="003E73FE">
        <w:rPr>
          <w:rFonts w:ascii="Times New Roman" w:hAnsi="Times New Roman" w:cs="Times New Roman"/>
          <w:b/>
          <w:sz w:val="24"/>
          <w:szCs w:val="24"/>
        </w:rPr>
        <w:t>PROJETO DE LEI MUNICIPAL</w:t>
      </w:r>
    </w:p>
    <w:p w:rsidR="0009135E" w:rsidRPr="003E73FE" w:rsidRDefault="0009135E" w:rsidP="003E73FE">
      <w:pPr>
        <w:spacing w:after="0" w:line="240" w:lineRule="auto"/>
        <w:ind w:left="3402"/>
        <w:rPr>
          <w:rFonts w:ascii="Times New Roman" w:hAnsi="Times New Roman" w:cs="Times New Roman"/>
          <w:sz w:val="18"/>
          <w:szCs w:val="18"/>
        </w:rPr>
      </w:pPr>
      <w:r w:rsidRPr="003E73FE">
        <w:rPr>
          <w:rFonts w:ascii="Times New Roman" w:hAnsi="Times New Roman" w:cs="Times New Roman"/>
          <w:sz w:val="18"/>
          <w:szCs w:val="18"/>
        </w:rPr>
        <w:t>--------------------------------------------</w:t>
      </w:r>
      <w:r w:rsidR="00ED23E9" w:rsidRPr="003E73FE">
        <w:rPr>
          <w:rFonts w:ascii="Times New Roman" w:hAnsi="Times New Roman" w:cs="Times New Roman"/>
          <w:sz w:val="18"/>
          <w:szCs w:val="18"/>
        </w:rPr>
        <w:t>--------------</w:t>
      </w:r>
    </w:p>
    <w:p w:rsidR="005811EC" w:rsidRPr="003E73FE" w:rsidRDefault="005811EC" w:rsidP="003E73FE">
      <w:pPr>
        <w:spacing w:after="0" w:line="240" w:lineRule="auto"/>
        <w:rPr>
          <w:rFonts w:ascii="Times New Roman" w:hAnsi="Times New Roman" w:cs="Times New Roman"/>
          <w:sz w:val="18"/>
          <w:szCs w:val="18"/>
        </w:rPr>
      </w:pPr>
    </w:p>
    <w:p w:rsidR="00F456C9" w:rsidRPr="0052767F" w:rsidRDefault="000A7784" w:rsidP="003E73FE">
      <w:pPr>
        <w:spacing w:after="0" w:line="240" w:lineRule="auto"/>
        <w:ind w:left="3402"/>
        <w:jc w:val="both"/>
        <w:rPr>
          <w:rFonts w:ascii="Times New Roman" w:hAnsi="Times New Roman" w:cs="Times New Roman"/>
          <w:sz w:val="24"/>
          <w:szCs w:val="24"/>
        </w:rPr>
      </w:pPr>
      <w:r>
        <w:rPr>
          <w:rFonts w:ascii="Times New Roman" w:hAnsi="Times New Roman" w:cs="Times New Roman"/>
          <w:sz w:val="24"/>
          <w:szCs w:val="24"/>
        </w:rPr>
        <w:t>Autoriza Abertura de Crédito Adicional Especial.</w:t>
      </w:r>
    </w:p>
    <w:p w:rsidR="0009135E" w:rsidRPr="003E73FE" w:rsidRDefault="00F456C9" w:rsidP="003E73FE">
      <w:pPr>
        <w:spacing w:after="0" w:line="240" w:lineRule="auto"/>
        <w:ind w:left="3402"/>
        <w:rPr>
          <w:rFonts w:ascii="Times New Roman" w:hAnsi="Times New Roman" w:cs="Times New Roman"/>
          <w:sz w:val="18"/>
          <w:szCs w:val="18"/>
        </w:rPr>
      </w:pPr>
      <w:r w:rsidRPr="003E73FE">
        <w:rPr>
          <w:rFonts w:ascii="Times New Roman" w:hAnsi="Times New Roman" w:cs="Times New Roman"/>
          <w:sz w:val="18"/>
          <w:szCs w:val="18"/>
        </w:rPr>
        <w:t>-</w:t>
      </w:r>
      <w:r w:rsidR="0009135E" w:rsidRPr="003E73FE">
        <w:rPr>
          <w:rFonts w:ascii="Times New Roman" w:hAnsi="Times New Roman" w:cs="Times New Roman"/>
          <w:sz w:val="18"/>
          <w:szCs w:val="18"/>
        </w:rPr>
        <w:t>--------------------------------</w:t>
      </w:r>
      <w:r w:rsidRPr="003E73FE">
        <w:rPr>
          <w:rFonts w:ascii="Times New Roman" w:hAnsi="Times New Roman" w:cs="Times New Roman"/>
          <w:sz w:val="18"/>
          <w:szCs w:val="18"/>
        </w:rPr>
        <w:t>--------------------------</w:t>
      </w:r>
      <w:r w:rsidR="00F3610B" w:rsidRPr="003E73FE">
        <w:rPr>
          <w:rFonts w:ascii="Times New Roman" w:hAnsi="Times New Roman" w:cs="Times New Roman"/>
          <w:sz w:val="18"/>
          <w:szCs w:val="18"/>
        </w:rPr>
        <w:t>-------</w:t>
      </w:r>
      <w:r w:rsidR="00ED23E9" w:rsidRPr="003E73FE">
        <w:rPr>
          <w:rFonts w:ascii="Times New Roman" w:hAnsi="Times New Roman" w:cs="Times New Roman"/>
          <w:sz w:val="18"/>
          <w:szCs w:val="18"/>
        </w:rPr>
        <w:t>--------------</w:t>
      </w:r>
    </w:p>
    <w:p w:rsidR="005811EC" w:rsidRDefault="005811EC" w:rsidP="003E73FE">
      <w:pPr>
        <w:spacing w:after="0" w:line="240" w:lineRule="auto"/>
        <w:rPr>
          <w:rFonts w:ascii="Times New Roman" w:hAnsi="Times New Roman" w:cs="Times New Roman"/>
          <w:sz w:val="18"/>
          <w:szCs w:val="18"/>
        </w:rPr>
      </w:pPr>
    </w:p>
    <w:p w:rsidR="0052767F" w:rsidRPr="003E73FE" w:rsidRDefault="0052767F" w:rsidP="003E73FE">
      <w:pPr>
        <w:spacing w:after="0" w:line="240" w:lineRule="auto"/>
        <w:rPr>
          <w:rFonts w:ascii="Times New Roman" w:hAnsi="Times New Roman" w:cs="Times New Roman"/>
          <w:sz w:val="18"/>
          <w:szCs w:val="18"/>
        </w:rPr>
      </w:pPr>
    </w:p>
    <w:p w:rsidR="00F456C9" w:rsidRPr="0052767F" w:rsidRDefault="0009135E" w:rsidP="003E73FE">
      <w:pPr>
        <w:spacing w:after="0" w:line="240" w:lineRule="auto"/>
        <w:jc w:val="both"/>
        <w:rPr>
          <w:rFonts w:ascii="Times New Roman" w:hAnsi="Times New Roman" w:cs="Times New Roman"/>
          <w:sz w:val="24"/>
          <w:szCs w:val="24"/>
        </w:rPr>
      </w:pPr>
      <w:r w:rsidRPr="0052767F">
        <w:rPr>
          <w:rFonts w:ascii="Times New Roman" w:hAnsi="Times New Roman" w:cs="Times New Roman"/>
          <w:sz w:val="24"/>
          <w:szCs w:val="24"/>
        </w:rPr>
        <w:t>A Câmara Municipal de Volta Redonda apro</w:t>
      </w:r>
      <w:r w:rsidR="00D71278" w:rsidRPr="0052767F">
        <w:rPr>
          <w:rFonts w:ascii="Times New Roman" w:hAnsi="Times New Roman" w:cs="Times New Roman"/>
          <w:sz w:val="24"/>
          <w:szCs w:val="24"/>
        </w:rPr>
        <w:t>va</w:t>
      </w:r>
      <w:r w:rsidR="00F456C9" w:rsidRPr="0052767F">
        <w:rPr>
          <w:rFonts w:ascii="Times New Roman" w:hAnsi="Times New Roman" w:cs="Times New Roman"/>
          <w:sz w:val="24"/>
          <w:szCs w:val="24"/>
        </w:rPr>
        <w:t xml:space="preserve"> e eu sanciono a seguinte Lei, </w:t>
      </w:r>
    </w:p>
    <w:p w:rsidR="00726588" w:rsidRDefault="00726588" w:rsidP="003E73FE">
      <w:pPr>
        <w:spacing w:after="0" w:line="240" w:lineRule="auto"/>
        <w:rPr>
          <w:rFonts w:ascii="Times New Roman" w:hAnsi="Times New Roman" w:cs="Times New Roman"/>
          <w:sz w:val="18"/>
          <w:szCs w:val="18"/>
        </w:rPr>
      </w:pPr>
    </w:p>
    <w:p w:rsidR="0052767F" w:rsidRPr="003E73FE" w:rsidRDefault="0052767F" w:rsidP="003E73FE">
      <w:pPr>
        <w:spacing w:after="0" w:line="240" w:lineRule="auto"/>
        <w:rPr>
          <w:rFonts w:ascii="Times New Roman" w:hAnsi="Times New Roman" w:cs="Times New Roman"/>
          <w:sz w:val="18"/>
          <w:szCs w:val="18"/>
        </w:rPr>
      </w:pPr>
    </w:p>
    <w:p w:rsidR="00726588" w:rsidRPr="000A7784" w:rsidRDefault="00726588" w:rsidP="003E73FE">
      <w:pPr>
        <w:spacing w:after="0" w:line="240" w:lineRule="auto"/>
        <w:ind w:firstLine="1418"/>
        <w:jc w:val="both"/>
        <w:rPr>
          <w:rFonts w:ascii="Times New Roman" w:hAnsi="Times New Roman" w:cs="Times New Roman"/>
          <w:sz w:val="24"/>
          <w:szCs w:val="24"/>
        </w:rPr>
      </w:pPr>
      <w:r w:rsidRPr="000A7784">
        <w:rPr>
          <w:rFonts w:ascii="Times New Roman" w:hAnsi="Times New Roman" w:cs="Times New Roman"/>
          <w:b/>
          <w:sz w:val="24"/>
          <w:szCs w:val="24"/>
        </w:rPr>
        <w:t xml:space="preserve">Art. 1º </w:t>
      </w:r>
      <w:r w:rsidR="00C03E3E" w:rsidRPr="000A7784">
        <w:rPr>
          <w:rFonts w:ascii="Times New Roman" w:hAnsi="Times New Roman" w:cs="Times New Roman"/>
          <w:b/>
          <w:sz w:val="24"/>
          <w:szCs w:val="24"/>
        </w:rPr>
        <w:t>–</w:t>
      </w:r>
      <w:r w:rsidR="00C03E3E" w:rsidRPr="000A7784">
        <w:rPr>
          <w:rFonts w:ascii="Times New Roman" w:hAnsi="Times New Roman" w:cs="Times New Roman"/>
          <w:sz w:val="24"/>
          <w:szCs w:val="24"/>
        </w:rPr>
        <w:t xml:space="preserve"> </w:t>
      </w:r>
      <w:r w:rsidR="000A7784" w:rsidRPr="000A7784">
        <w:rPr>
          <w:rFonts w:ascii="Times New Roman" w:hAnsi="Times New Roman" w:cs="Times New Roman"/>
          <w:color w:val="000000"/>
          <w:sz w:val="24"/>
          <w:szCs w:val="24"/>
        </w:rPr>
        <w:t>Fica o Chefe do Poder Executivo autorizado a abrir um Crédito Adicional Especial no valor de R$ 1.989.376,48 (</w:t>
      </w:r>
      <w:r w:rsidR="000A7784">
        <w:rPr>
          <w:rFonts w:ascii="Times New Roman" w:hAnsi="Times New Roman" w:cs="Times New Roman"/>
          <w:color w:val="000000"/>
          <w:sz w:val="24"/>
          <w:szCs w:val="24"/>
        </w:rPr>
        <w:t>um m</w:t>
      </w:r>
      <w:r w:rsidR="000A7784" w:rsidRPr="000A7784">
        <w:rPr>
          <w:rFonts w:ascii="Times New Roman" w:hAnsi="Times New Roman" w:cs="Times New Roman"/>
          <w:color w:val="000000"/>
          <w:sz w:val="24"/>
          <w:szCs w:val="24"/>
        </w:rPr>
        <w:t xml:space="preserve">ilhão </w:t>
      </w:r>
      <w:r w:rsidR="000A7784">
        <w:rPr>
          <w:rFonts w:ascii="Times New Roman" w:hAnsi="Times New Roman" w:cs="Times New Roman"/>
          <w:color w:val="000000"/>
          <w:sz w:val="24"/>
          <w:szCs w:val="24"/>
        </w:rPr>
        <w:t>n</w:t>
      </w:r>
      <w:r w:rsidR="000A7784" w:rsidRPr="000A7784">
        <w:rPr>
          <w:rFonts w:ascii="Times New Roman" w:hAnsi="Times New Roman" w:cs="Times New Roman"/>
          <w:color w:val="000000"/>
          <w:sz w:val="24"/>
          <w:szCs w:val="24"/>
        </w:rPr>
        <w:t xml:space="preserve">ovecentos e </w:t>
      </w:r>
      <w:r w:rsidR="000A7784">
        <w:rPr>
          <w:rFonts w:ascii="Times New Roman" w:hAnsi="Times New Roman" w:cs="Times New Roman"/>
          <w:color w:val="000000"/>
          <w:sz w:val="24"/>
          <w:szCs w:val="24"/>
        </w:rPr>
        <w:t>o</w:t>
      </w:r>
      <w:r w:rsidR="000A7784" w:rsidRPr="000A7784">
        <w:rPr>
          <w:rFonts w:ascii="Times New Roman" w:hAnsi="Times New Roman" w:cs="Times New Roman"/>
          <w:color w:val="000000"/>
          <w:sz w:val="24"/>
          <w:szCs w:val="24"/>
        </w:rPr>
        <w:t xml:space="preserve">itenta e </w:t>
      </w:r>
      <w:r w:rsidR="000A7784">
        <w:rPr>
          <w:rFonts w:ascii="Times New Roman" w:hAnsi="Times New Roman" w:cs="Times New Roman"/>
          <w:color w:val="000000"/>
          <w:sz w:val="24"/>
          <w:szCs w:val="24"/>
        </w:rPr>
        <w:t>n</w:t>
      </w:r>
      <w:r w:rsidR="000A7784" w:rsidRPr="000A7784">
        <w:rPr>
          <w:rFonts w:ascii="Times New Roman" w:hAnsi="Times New Roman" w:cs="Times New Roman"/>
          <w:color w:val="000000"/>
          <w:sz w:val="24"/>
          <w:szCs w:val="24"/>
        </w:rPr>
        <w:t xml:space="preserve">ove </w:t>
      </w:r>
      <w:r w:rsidR="000A7784">
        <w:rPr>
          <w:rFonts w:ascii="Times New Roman" w:hAnsi="Times New Roman" w:cs="Times New Roman"/>
          <w:color w:val="000000"/>
          <w:sz w:val="24"/>
          <w:szCs w:val="24"/>
        </w:rPr>
        <w:t>m</w:t>
      </w:r>
      <w:r w:rsidR="000A7784" w:rsidRPr="000A7784">
        <w:rPr>
          <w:rFonts w:ascii="Times New Roman" w:hAnsi="Times New Roman" w:cs="Times New Roman"/>
          <w:color w:val="000000"/>
          <w:sz w:val="24"/>
          <w:szCs w:val="24"/>
        </w:rPr>
        <w:t xml:space="preserve">il, </w:t>
      </w:r>
      <w:r w:rsidR="000A7784">
        <w:rPr>
          <w:rFonts w:ascii="Times New Roman" w:hAnsi="Times New Roman" w:cs="Times New Roman"/>
          <w:color w:val="000000"/>
          <w:sz w:val="24"/>
          <w:szCs w:val="24"/>
        </w:rPr>
        <w:t>t</w:t>
      </w:r>
      <w:r w:rsidR="000A7784" w:rsidRPr="000A7784">
        <w:rPr>
          <w:rFonts w:ascii="Times New Roman" w:hAnsi="Times New Roman" w:cs="Times New Roman"/>
          <w:color w:val="000000"/>
          <w:sz w:val="24"/>
          <w:szCs w:val="24"/>
        </w:rPr>
        <w:t xml:space="preserve">rezentos e </w:t>
      </w:r>
      <w:r w:rsidR="000A7784">
        <w:rPr>
          <w:rFonts w:ascii="Times New Roman" w:hAnsi="Times New Roman" w:cs="Times New Roman"/>
          <w:color w:val="000000"/>
          <w:sz w:val="24"/>
          <w:szCs w:val="24"/>
        </w:rPr>
        <w:t>s</w:t>
      </w:r>
      <w:r w:rsidR="000A7784" w:rsidRPr="000A7784">
        <w:rPr>
          <w:rFonts w:ascii="Times New Roman" w:hAnsi="Times New Roman" w:cs="Times New Roman"/>
          <w:color w:val="000000"/>
          <w:sz w:val="24"/>
          <w:szCs w:val="24"/>
        </w:rPr>
        <w:t xml:space="preserve">etenta e </w:t>
      </w:r>
      <w:r w:rsidR="000A7784">
        <w:rPr>
          <w:rFonts w:ascii="Times New Roman" w:hAnsi="Times New Roman" w:cs="Times New Roman"/>
          <w:color w:val="000000"/>
          <w:sz w:val="24"/>
          <w:szCs w:val="24"/>
        </w:rPr>
        <w:t>s</w:t>
      </w:r>
      <w:r w:rsidR="000A7784" w:rsidRPr="000A7784">
        <w:rPr>
          <w:rFonts w:ascii="Times New Roman" w:hAnsi="Times New Roman" w:cs="Times New Roman"/>
          <w:color w:val="000000"/>
          <w:sz w:val="24"/>
          <w:szCs w:val="24"/>
        </w:rPr>
        <w:t xml:space="preserve">eis </w:t>
      </w:r>
      <w:r w:rsidR="000A7784">
        <w:rPr>
          <w:rFonts w:ascii="Times New Roman" w:hAnsi="Times New Roman" w:cs="Times New Roman"/>
          <w:color w:val="000000"/>
          <w:sz w:val="24"/>
          <w:szCs w:val="24"/>
        </w:rPr>
        <w:t>r</w:t>
      </w:r>
      <w:r w:rsidR="000A7784" w:rsidRPr="000A7784">
        <w:rPr>
          <w:rFonts w:ascii="Times New Roman" w:hAnsi="Times New Roman" w:cs="Times New Roman"/>
          <w:color w:val="000000"/>
          <w:sz w:val="24"/>
          <w:szCs w:val="24"/>
        </w:rPr>
        <w:t xml:space="preserve">eais e </w:t>
      </w:r>
      <w:r w:rsidR="000A7784">
        <w:rPr>
          <w:rFonts w:ascii="Times New Roman" w:hAnsi="Times New Roman" w:cs="Times New Roman"/>
          <w:color w:val="000000"/>
          <w:sz w:val="24"/>
          <w:szCs w:val="24"/>
        </w:rPr>
        <w:t>quarenta e o</w:t>
      </w:r>
      <w:r w:rsidR="000A7784" w:rsidRPr="000A7784">
        <w:rPr>
          <w:rFonts w:ascii="Times New Roman" w:hAnsi="Times New Roman" w:cs="Times New Roman"/>
          <w:color w:val="000000"/>
          <w:sz w:val="24"/>
          <w:szCs w:val="24"/>
        </w:rPr>
        <w:t xml:space="preserve">ito </w:t>
      </w:r>
      <w:r w:rsidR="000A7784">
        <w:rPr>
          <w:rFonts w:ascii="Times New Roman" w:hAnsi="Times New Roman" w:cs="Times New Roman"/>
          <w:color w:val="000000"/>
          <w:sz w:val="24"/>
          <w:szCs w:val="24"/>
        </w:rPr>
        <w:t>c</w:t>
      </w:r>
      <w:r w:rsidR="000A7784" w:rsidRPr="000A7784">
        <w:rPr>
          <w:rFonts w:ascii="Times New Roman" w:hAnsi="Times New Roman" w:cs="Times New Roman"/>
          <w:color w:val="000000"/>
          <w:sz w:val="24"/>
          <w:szCs w:val="24"/>
        </w:rPr>
        <w:t>entavos)</w:t>
      </w:r>
      <w:r w:rsidR="000A7784">
        <w:rPr>
          <w:rFonts w:ascii="Times New Roman" w:hAnsi="Times New Roman" w:cs="Times New Roman"/>
          <w:color w:val="000000"/>
          <w:sz w:val="24"/>
          <w:szCs w:val="24"/>
        </w:rPr>
        <w:t>,</w:t>
      </w:r>
      <w:r w:rsidR="000A7784" w:rsidRPr="000A7784">
        <w:rPr>
          <w:rFonts w:ascii="Times New Roman" w:hAnsi="Times New Roman" w:cs="Times New Roman"/>
          <w:color w:val="000000"/>
          <w:sz w:val="24"/>
          <w:szCs w:val="24"/>
        </w:rPr>
        <w:t xml:space="preserve"> visando atender a seguinte despesa da </w:t>
      </w:r>
      <w:r w:rsidR="000A7784" w:rsidRPr="000A7784">
        <w:rPr>
          <w:rFonts w:ascii="Times New Roman" w:hAnsi="Times New Roman" w:cs="Times New Roman"/>
          <w:b/>
          <w:color w:val="000000"/>
          <w:sz w:val="24"/>
          <w:szCs w:val="24"/>
        </w:rPr>
        <w:t>Secretaria Municipal de Serviços Públicos – SMSP,</w:t>
      </w:r>
      <w:r w:rsidR="000A7784" w:rsidRPr="000A7784">
        <w:rPr>
          <w:rFonts w:ascii="Times New Roman" w:hAnsi="Times New Roman" w:cs="Times New Roman"/>
          <w:color w:val="000000"/>
          <w:sz w:val="24"/>
          <w:szCs w:val="24"/>
        </w:rPr>
        <w:t xml:space="preserve"> a saber:</w:t>
      </w:r>
    </w:p>
    <w:p w:rsidR="00726588" w:rsidRDefault="00726588" w:rsidP="003E73FE">
      <w:pPr>
        <w:spacing w:after="0" w:line="240" w:lineRule="auto"/>
        <w:jc w:val="both"/>
        <w:rPr>
          <w:rFonts w:ascii="Times New Roman" w:hAnsi="Times New Roman" w:cs="Times New Roman"/>
          <w:sz w:val="18"/>
          <w:szCs w:val="18"/>
        </w:rPr>
      </w:pPr>
    </w:p>
    <w:p w:rsidR="000A7784" w:rsidRDefault="000A7784" w:rsidP="000A7784">
      <w:pPr>
        <w:spacing w:after="0" w:line="240" w:lineRule="auto"/>
        <w:rPr>
          <w:rFonts w:ascii="Times New Roman" w:hAnsi="Times New Roman" w:cs="Times New Roman"/>
          <w:color w:val="000000"/>
          <w:sz w:val="24"/>
          <w:szCs w:val="24"/>
        </w:rPr>
      </w:pPr>
      <w:r w:rsidRPr="000A7784">
        <w:rPr>
          <w:rFonts w:ascii="Times New Roman" w:hAnsi="Times New Roman" w:cs="Times New Roman"/>
          <w:color w:val="000000"/>
          <w:sz w:val="24"/>
          <w:szCs w:val="24"/>
        </w:rPr>
        <w:t>1000 - SECRETARIA MUNICIPAL DE SERVICOS PUBLICOS</w:t>
      </w:r>
      <w:r w:rsidRPr="000A7784">
        <w:rPr>
          <w:rFonts w:ascii="Times New Roman" w:hAnsi="Times New Roman" w:cs="Times New Roman"/>
          <w:color w:val="000000"/>
          <w:sz w:val="24"/>
          <w:szCs w:val="24"/>
        </w:rPr>
        <w:br/>
        <w:t>1001 - SECRETARIA MUNICIPAL DE SERVICOS PUBLICOS</w:t>
      </w:r>
      <w:r w:rsidRPr="000A7784">
        <w:rPr>
          <w:rFonts w:ascii="Times New Roman" w:hAnsi="Times New Roman" w:cs="Times New Roman"/>
          <w:color w:val="000000"/>
          <w:sz w:val="24"/>
          <w:szCs w:val="24"/>
        </w:rPr>
        <w:br/>
        <w:t>1001.17 - SANEAMENTO</w:t>
      </w:r>
      <w:r w:rsidRPr="000A7784">
        <w:rPr>
          <w:rFonts w:ascii="Times New Roman" w:hAnsi="Times New Roman" w:cs="Times New Roman"/>
          <w:color w:val="000000"/>
          <w:sz w:val="24"/>
          <w:szCs w:val="24"/>
        </w:rPr>
        <w:br/>
        <w:t>1001.17.512 - SANEMANTO BÁSICO URBANO</w:t>
      </w:r>
      <w:r w:rsidRPr="000A7784">
        <w:rPr>
          <w:rFonts w:ascii="Times New Roman" w:hAnsi="Times New Roman" w:cs="Times New Roman"/>
          <w:color w:val="000000"/>
          <w:sz w:val="24"/>
          <w:szCs w:val="24"/>
        </w:rPr>
        <w:br/>
        <w:t>2618 - INDÚSTRIA, INOVAÇÃO E INFRAESTRUTURA</w:t>
      </w:r>
      <w:r w:rsidRPr="000A7784">
        <w:rPr>
          <w:rFonts w:ascii="Times New Roman" w:hAnsi="Times New Roman" w:cs="Times New Roman"/>
          <w:color w:val="000000"/>
          <w:sz w:val="24"/>
          <w:szCs w:val="24"/>
        </w:rPr>
        <w:br/>
        <w:t>8107 - GESTÃO DOS RESÍDUOS SÓLIDOS</w:t>
      </w:r>
      <w:r w:rsidRPr="000A7784">
        <w:rPr>
          <w:rFonts w:ascii="Times New Roman" w:hAnsi="Times New Roman" w:cs="Times New Roman"/>
          <w:color w:val="000000"/>
          <w:sz w:val="24"/>
          <w:szCs w:val="24"/>
        </w:rPr>
        <w:br/>
        <w:t>3.3.9.0.92.00.00.00 - DESPESAS DE EXERCICIOS ANTERIORES</w:t>
      </w:r>
      <w:r w:rsidRPr="000A7784">
        <w:rPr>
          <w:rFonts w:ascii="Times New Roman" w:hAnsi="Times New Roman" w:cs="Times New Roman"/>
          <w:color w:val="000000"/>
          <w:sz w:val="24"/>
          <w:szCs w:val="24"/>
        </w:rPr>
        <w:br/>
        <w:t>1705 - TRANSFERÊNCIA DOS ESTADOS REFE</w:t>
      </w:r>
      <w:r>
        <w:rPr>
          <w:rFonts w:ascii="Times New Roman" w:hAnsi="Times New Roman" w:cs="Times New Roman"/>
          <w:color w:val="000000"/>
          <w:sz w:val="24"/>
          <w:szCs w:val="24"/>
        </w:rPr>
        <w:t>RENTE A ROYALTIES DO PETRÓLEO (</w:t>
      </w:r>
      <w:r w:rsidRPr="000A7784">
        <w:rPr>
          <w:rFonts w:ascii="Times New Roman" w:hAnsi="Times New Roman" w:cs="Times New Roman"/>
          <w:color w:val="000000"/>
          <w:sz w:val="24"/>
          <w:szCs w:val="24"/>
        </w:rPr>
        <w:t>686162)</w:t>
      </w:r>
    </w:p>
    <w:p w:rsidR="000A7784" w:rsidRDefault="000A7784" w:rsidP="000A7784">
      <w:pPr>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R$ </w:t>
      </w:r>
      <w:r w:rsidRPr="000A7784">
        <w:rPr>
          <w:rFonts w:ascii="Times New Roman" w:hAnsi="Times New Roman" w:cs="Times New Roman"/>
          <w:color w:val="000000"/>
          <w:sz w:val="24"/>
          <w:szCs w:val="24"/>
        </w:rPr>
        <w:t>1.989.376,48</w:t>
      </w:r>
    </w:p>
    <w:p w:rsidR="000A7784" w:rsidRPr="000A7784" w:rsidRDefault="000A7784" w:rsidP="000A7784">
      <w:pPr>
        <w:spacing w:after="0" w:line="240" w:lineRule="auto"/>
        <w:rPr>
          <w:rFonts w:ascii="Times New Roman" w:hAnsi="Times New Roman" w:cs="Times New Roman"/>
          <w:sz w:val="18"/>
          <w:szCs w:val="18"/>
        </w:rPr>
      </w:pPr>
    </w:p>
    <w:p w:rsidR="00DB360F" w:rsidRPr="000A7784" w:rsidRDefault="00DB360F" w:rsidP="00DB360F">
      <w:pPr>
        <w:spacing w:after="0" w:line="240" w:lineRule="auto"/>
        <w:ind w:firstLine="1418"/>
        <w:jc w:val="both"/>
        <w:rPr>
          <w:rFonts w:ascii="Times New Roman" w:hAnsi="Times New Roman" w:cs="Times New Roman"/>
          <w:sz w:val="24"/>
          <w:szCs w:val="24"/>
        </w:rPr>
      </w:pPr>
      <w:r w:rsidRPr="000A7784">
        <w:rPr>
          <w:rFonts w:ascii="Times New Roman" w:hAnsi="Times New Roman" w:cs="Times New Roman"/>
          <w:b/>
          <w:sz w:val="24"/>
          <w:szCs w:val="24"/>
        </w:rPr>
        <w:t>Art. 2º –</w:t>
      </w:r>
      <w:r w:rsidRPr="000A7784">
        <w:rPr>
          <w:rFonts w:ascii="Times New Roman" w:hAnsi="Times New Roman" w:cs="Times New Roman"/>
          <w:sz w:val="24"/>
          <w:szCs w:val="24"/>
        </w:rPr>
        <w:t xml:space="preserve"> </w:t>
      </w:r>
      <w:r w:rsidR="000A7784" w:rsidRPr="000A7784">
        <w:rPr>
          <w:rFonts w:ascii="Times New Roman" w:hAnsi="Times New Roman" w:cs="Times New Roman"/>
          <w:color w:val="000000"/>
          <w:sz w:val="24"/>
          <w:szCs w:val="24"/>
        </w:rPr>
        <w:t xml:space="preserve">Para permitir a abertura do Crédito Adicional </w:t>
      </w:r>
      <w:r w:rsidR="000A7784">
        <w:rPr>
          <w:rFonts w:ascii="Times New Roman" w:hAnsi="Times New Roman" w:cs="Times New Roman"/>
          <w:color w:val="000000"/>
          <w:sz w:val="24"/>
          <w:szCs w:val="24"/>
        </w:rPr>
        <w:t xml:space="preserve">Especial </w:t>
      </w:r>
      <w:r w:rsidR="000A7784" w:rsidRPr="000A7784">
        <w:rPr>
          <w:rFonts w:ascii="Times New Roman" w:hAnsi="Times New Roman" w:cs="Times New Roman"/>
          <w:color w:val="000000"/>
          <w:sz w:val="24"/>
          <w:szCs w:val="24"/>
        </w:rPr>
        <w:t xml:space="preserve">mencionado no artigo anterior, será utilizada como fonte de recurso, o cancelamento parcial da seguinte dotação da </w:t>
      </w:r>
      <w:r w:rsidR="000A7784" w:rsidRPr="000A7784">
        <w:rPr>
          <w:rFonts w:ascii="Times New Roman" w:hAnsi="Times New Roman" w:cs="Times New Roman"/>
          <w:b/>
          <w:color w:val="000000"/>
          <w:sz w:val="24"/>
          <w:szCs w:val="24"/>
        </w:rPr>
        <w:t>Secretaria Municipal de Serviços Públicos – SMSP,</w:t>
      </w:r>
      <w:r w:rsidR="000A7784" w:rsidRPr="000A7784">
        <w:rPr>
          <w:rFonts w:ascii="Times New Roman" w:hAnsi="Times New Roman" w:cs="Times New Roman"/>
          <w:color w:val="000000"/>
          <w:sz w:val="24"/>
          <w:szCs w:val="24"/>
        </w:rPr>
        <w:t xml:space="preserve"> a saber:</w:t>
      </w:r>
    </w:p>
    <w:p w:rsidR="003E73FE" w:rsidRDefault="003E73FE" w:rsidP="003E73FE">
      <w:pPr>
        <w:spacing w:after="0" w:line="240" w:lineRule="auto"/>
        <w:jc w:val="both"/>
        <w:rPr>
          <w:rFonts w:ascii="Times New Roman" w:hAnsi="Times New Roman" w:cs="Times New Roman"/>
          <w:sz w:val="18"/>
          <w:szCs w:val="18"/>
        </w:rPr>
      </w:pPr>
    </w:p>
    <w:p w:rsidR="000A7784" w:rsidRDefault="000A7784" w:rsidP="000A7784">
      <w:pPr>
        <w:spacing w:after="0" w:line="240" w:lineRule="auto"/>
        <w:rPr>
          <w:rFonts w:ascii="Times New Roman" w:hAnsi="Times New Roman" w:cs="Times New Roman"/>
          <w:color w:val="000000"/>
          <w:sz w:val="24"/>
          <w:szCs w:val="24"/>
        </w:rPr>
      </w:pPr>
      <w:r w:rsidRPr="000A7784">
        <w:rPr>
          <w:rFonts w:ascii="Times New Roman" w:hAnsi="Times New Roman" w:cs="Times New Roman"/>
          <w:color w:val="000000"/>
          <w:sz w:val="24"/>
          <w:szCs w:val="24"/>
        </w:rPr>
        <w:t>1000 - SECRETARIA MUNICIPAL DE SERVICOS PUBLICOS</w:t>
      </w:r>
      <w:r w:rsidRPr="000A7784">
        <w:rPr>
          <w:rFonts w:ascii="Times New Roman" w:hAnsi="Times New Roman" w:cs="Times New Roman"/>
          <w:color w:val="000000"/>
          <w:sz w:val="24"/>
          <w:szCs w:val="24"/>
        </w:rPr>
        <w:br/>
        <w:t>1001 - SECRETARIA MUNICIPAL DE SERVICOS PUBLICOS</w:t>
      </w:r>
      <w:r w:rsidRPr="000A7784">
        <w:rPr>
          <w:rFonts w:ascii="Times New Roman" w:hAnsi="Times New Roman" w:cs="Times New Roman"/>
          <w:color w:val="000000"/>
          <w:sz w:val="24"/>
          <w:szCs w:val="24"/>
        </w:rPr>
        <w:br/>
        <w:t>1001.15 - URBANIZAÇÃO</w:t>
      </w:r>
      <w:r w:rsidRPr="000A7784">
        <w:rPr>
          <w:rFonts w:ascii="Times New Roman" w:hAnsi="Times New Roman" w:cs="Times New Roman"/>
          <w:color w:val="000000"/>
          <w:sz w:val="24"/>
          <w:szCs w:val="24"/>
        </w:rPr>
        <w:br/>
        <w:t>1001.15.452 - SERVIÇOS URBANOS</w:t>
      </w:r>
      <w:r w:rsidRPr="000A7784">
        <w:rPr>
          <w:rFonts w:ascii="Times New Roman" w:hAnsi="Times New Roman" w:cs="Times New Roman"/>
          <w:color w:val="000000"/>
          <w:sz w:val="24"/>
          <w:szCs w:val="24"/>
        </w:rPr>
        <w:br/>
        <w:t>2608 - DESENVOLVIMENTO SUSTENTÁVEL</w:t>
      </w:r>
      <w:r w:rsidRPr="000A7784">
        <w:rPr>
          <w:rFonts w:ascii="Times New Roman" w:hAnsi="Times New Roman" w:cs="Times New Roman"/>
          <w:color w:val="000000"/>
          <w:sz w:val="24"/>
          <w:szCs w:val="24"/>
        </w:rPr>
        <w:br/>
        <w:t>7080 - RECONSTRUIR VR</w:t>
      </w:r>
      <w:r w:rsidRPr="000A7784">
        <w:rPr>
          <w:rFonts w:ascii="Times New Roman" w:hAnsi="Times New Roman" w:cs="Times New Roman"/>
          <w:color w:val="000000"/>
          <w:sz w:val="24"/>
          <w:szCs w:val="24"/>
        </w:rPr>
        <w:br/>
        <w:t>3.3.9.0.39.00.00.00 - OUTROS SERVICOS DE TERCEIROS-PESSOA JURIDICA</w:t>
      </w:r>
      <w:r w:rsidRPr="000A7784">
        <w:rPr>
          <w:rFonts w:ascii="Times New Roman" w:hAnsi="Times New Roman" w:cs="Times New Roman"/>
          <w:color w:val="000000"/>
          <w:sz w:val="24"/>
          <w:szCs w:val="24"/>
        </w:rPr>
        <w:br/>
        <w:t>1705 - TRANSFERÊNCIA DOS ESTADOS REFERENTE A ROYA</w:t>
      </w:r>
      <w:r>
        <w:rPr>
          <w:rFonts w:ascii="Times New Roman" w:hAnsi="Times New Roman" w:cs="Times New Roman"/>
          <w:color w:val="000000"/>
          <w:sz w:val="24"/>
          <w:szCs w:val="24"/>
        </w:rPr>
        <w:t>LTIES DO PETRÓLEO (685949)</w:t>
      </w:r>
    </w:p>
    <w:p w:rsidR="000A7784" w:rsidRPr="000A7784" w:rsidRDefault="000A7784" w:rsidP="000A7784">
      <w:pPr>
        <w:spacing w:after="0" w:line="240" w:lineRule="auto"/>
        <w:jc w:val="right"/>
        <w:rPr>
          <w:rFonts w:ascii="Times New Roman" w:hAnsi="Times New Roman" w:cs="Times New Roman"/>
          <w:sz w:val="24"/>
          <w:szCs w:val="24"/>
        </w:rPr>
      </w:pPr>
      <w:r w:rsidRPr="000A7784">
        <w:rPr>
          <w:rFonts w:ascii="Times New Roman" w:hAnsi="Times New Roman" w:cs="Times New Roman"/>
          <w:color w:val="000000"/>
          <w:sz w:val="24"/>
          <w:szCs w:val="24"/>
        </w:rPr>
        <w:t>R$ 1.989.376,48</w:t>
      </w:r>
    </w:p>
    <w:p w:rsidR="000A7784" w:rsidRPr="003E73FE" w:rsidRDefault="000A7784" w:rsidP="003E73FE">
      <w:pPr>
        <w:spacing w:after="0" w:line="240" w:lineRule="auto"/>
        <w:jc w:val="both"/>
        <w:rPr>
          <w:rFonts w:ascii="Times New Roman" w:hAnsi="Times New Roman" w:cs="Times New Roman"/>
          <w:sz w:val="18"/>
          <w:szCs w:val="18"/>
        </w:rPr>
      </w:pPr>
    </w:p>
    <w:p w:rsidR="00DB360F" w:rsidRPr="000A7784" w:rsidRDefault="00DB360F" w:rsidP="00DB360F">
      <w:pPr>
        <w:spacing w:after="0" w:line="240" w:lineRule="auto"/>
        <w:ind w:firstLine="1418"/>
        <w:jc w:val="both"/>
        <w:rPr>
          <w:rFonts w:ascii="Times New Roman" w:hAnsi="Times New Roman" w:cs="Times New Roman"/>
          <w:sz w:val="24"/>
          <w:szCs w:val="24"/>
        </w:rPr>
      </w:pPr>
      <w:r w:rsidRPr="000A7784">
        <w:rPr>
          <w:rFonts w:ascii="Times New Roman" w:hAnsi="Times New Roman" w:cs="Times New Roman"/>
          <w:b/>
          <w:sz w:val="24"/>
          <w:szCs w:val="24"/>
        </w:rPr>
        <w:t>Art. 3º –</w:t>
      </w:r>
      <w:r w:rsidRPr="000A7784">
        <w:rPr>
          <w:rFonts w:ascii="Times New Roman" w:hAnsi="Times New Roman" w:cs="Times New Roman"/>
          <w:sz w:val="24"/>
          <w:szCs w:val="24"/>
        </w:rPr>
        <w:t xml:space="preserve"> </w:t>
      </w:r>
      <w:r w:rsidR="000A7784" w:rsidRPr="000A7784">
        <w:rPr>
          <w:rFonts w:ascii="Times New Roman" w:hAnsi="Times New Roman" w:cs="Times New Roman"/>
          <w:color w:val="000000"/>
          <w:sz w:val="24"/>
          <w:szCs w:val="24"/>
        </w:rPr>
        <w:t xml:space="preserve">O crédito da dotação constante desta Lei poderá, caso necessário, ser suplementado no decorrer do </w:t>
      </w:r>
      <w:r w:rsidR="000A7784">
        <w:rPr>
          <w:rFonts w:ascii="Times New Roman" w:hAnsi="Times New Roman" w:cs="Times New Roman"/>
          <w:color w:val="000000"/>
          <w:sz w:val="24"/>
          <w:szCs w:val="24"/>
        </w:rPr>
        <w:t>Exercício F</w:t>
      </w:r>
      <w:r w:rsidR="000A7784" w:rsidRPr="000A7784">
        <w:rPr>
          <w:rFonts w:ascii="Times New Roman" w:hAnsi="Times New Roman" w:cs="Times New Roman"/>
          <w:color w:val="000000"/>
          <w:sz w:val="24"/>
          <w:szCs w:val="24"/>
        </w:rPr>
        <w:t>inanceiro de 2026, dentro do limite estabelecido na Lei Orçamentária.</w:t>
      </w:r>
    </w:p>
    <w:p w:rsidR="003E73FE" w:rsidRPr="003E73FE" w:rsidRDefault="003E73FE" w:rsidP="003E73FE">
      <w:pPr>
        <w:spacing w:after="0" w:line="240" w:lineRule="auto"/>
        <w:jc w:val="both"/>
        <w:rPr>
          <w:rFonts w:ascii="Times New Roman" w:hAnsi="Times New Roman" w:cs="Times New Roman"/>
          <w:sz w:val="18"/>
          <w:szCs w:val="18"/>
        </w:rPr>
      </w:pPr>
    </w:p>
    <w:p w:rsidR="004F3EF1" w:rsidRPr="000A7784" w:rsidRDefault="003E73FE" w:rsidP="000A7784">
      <w:pPr>
        <w:tabs>
          <w:tab w:val="left" w:pos="2880"/>
        </w:tabs>
        <w:spacing w:after="0" w:line="240" w:lineRule="auto"/>
        <w:ind w:firstLine="1418"/>
        <w:jc w:val="both"/>
        <w:rPr>
          <w:rFonts w:ascii="Times New Roman" w:hAnsi="Times New Roman" w:cs="Times New Roman"/>
          <w:sz w:val="24"/>
          <w:szCs w:val="24"/>
        </w:rPr>
      </w:pPr>
      <w:r w:rsidRPr="000A7784">
        <w:rPr>
          <w:rFonts w:ascii="Times New Roman" w:hAnsi="Times New Roman" w:cs="Times New Roman"/>
          <w:b/>
          <w:sz w:val="24"/>
          <w:szCs w:val="24"/>
        </w:rPr>
        <w:t xml:space="preserve">Art. </w:t>
      </w:r>
      <w:r w:rsidR="00DB360F" w:rsidRPr="000A7784">
        <w:rPr>
          <w:rFonts w:ascii="Times New Roman" w:hAnsi="Times New Roman" w:cs="Times New Roman"/>
          <w:b/>
          <w:sz w:val="24"/>
          <w:szCs w:val="24"/>
        </w:rPr>
        <w:t>4</w:t>
      </w:r>
      <w:r w:rsidRPr="000A7784">
        <w:rPr>
          <w:rFonts w:ascii="Times New Roman" w:hAnsi="Times New Roman" w:cs="Times New Roman"/>
          <w:b/>
          <w:sz w:val="24"/>
          <w:szCs w:val="24"/>
        </w:rPr>
        <w:t>º –</w:t>
      </w:r>
      <w:r w:rsidR="004F3EF1" w:rsidRPr="000A7784">
        <w:rPr>
          <w:rFonts w:ascii="Times New Roman" w:hAnsi="Times New Roman" w:cs="Times New Roman"/>
          <w:sz w:val="24"/>
          <w:szCs w:val="24"/>
        </w:rPr>
        <w:t xml:space="preserve"> </w:t>
      </w:r>
      <w:r w:rsidR="0052767F" w:rsidRPr="000A7784">
        <w:rPr>
          <w:rFonts w:ascii="Times New Roman" w:hAnsi="Times New Roman" w:cs="Times New Roman"/>
          <w:sz w:val="24"/>
          <w:szCs w:val="24"/>
        </w:rPr>
        <w:t>Esta Lei entra</w:t>
      </w:r>
      <w:r w:rsidR="00770998">
        <w:rPr>
          <w:rFonts w:ascii="Times New Roman" w:hAnsi="Times New Roman" w:cs="Times New Roman"/>
          <w:sz w:val="24"/>
          <w:szCs w:val="24"/>
        </w:rPr>
        <w:t>rá</w:t>
      </w:r>
      <w:r w:rsidR="0052767F" w:rsidRPr="000A7784">
        <w:rPr>
          <w:rFonts w:ascii="Times New Roman" w:hAnsi="Times New Roman" w:cs="Times New Roman"/>
          <w:sz w:val="24"/>
          <w:szCs w:val="24"/>
        </w:rPr>
        <w:t xml:space="preserve"> em vigor na data de sua publicação.</w:t>
      </w:r>
    </w:p>
    <w:p w:rsidR="0052767F" w:rsidRDefault="0052767F" w:rsidP="0052767F">
      <w:pPr>
        <w:spacing w:after="0" w:line="240" w:lineRule="auto"/>
        <w:jc w:val="both"/>
        <w:rPr>
          <w:rFonts w:ascii="Times New Roman" w:hAnsi="Times New Roman" w:cs="Times New Roman"/>
          <w:sz w:val="18"/>
          <w:szCs w:val="18"/>
        </w:rPr>
      </w:pPr>
    </w:p>
    <w:p w:rsidR="0052767F" w:rsidRPr="003E73FE" w:rsidRDefault="0052767F" w:rsidP="0052767F">
      <w:pPr>
        <w:spacing w:after="0" w:line="240" w:lineRule="auto"/>
        <w:jc w:val="both"/>
        <w:rPr>
          <w:rFonts w:ascii="Times New Roman" w:hAnsi="Times New Roman" w:cs="Times New Roman"/>
          <w:sz w:val="18"/>
          <w:szCs w:val="18"/>
        </w:rPr>
      </w:pPr>
    </w:p>
    <w:p w:rsidR="0052767F" w:rsidRPr="00D46374" w:rsidRDefault="00C03E3E" w:rsidP="000A7784">
      <w:pPr>
        <w:spacing w:after="0" w:line="240" w:lineRule="auto"/>
        <w:jc w:val="center"/>
        <w:rPr>
          <w:rFonts w:ascii="Times New Roman" w:hAnsi="Times New Roman" w:cs="Times New Roman"/>
          <w:sz w:val="24"/>
          <w:szCs w:val="24"/>
        </w:rPr>
      </w:pPr>
      <w:r w:rsidRPr="0052767F">
        <w:rPr>
          <w:rFonts w:ascii="Times New Roman" w:hAnsi="Times New Roman" w:cs="Times New Roman"/>
          <w:sz w:val="23"/>
          <w:szCs w:val="23"/>
        </w:rPr>
        <w:t>Volta Redonda,</w:t>
      </w:r>
    </w:p>
    <w:sectPr w:rsidR="0052767F" w:rsidRPr="00D46374" w:rsidSect="00FB5AD8">
      <w:headerReference w:type="default" r:id="rId8"/>
      <w:pgSz w:w="11906" w:h="16838"/>
      <w:pgMar w:top="1417" w:right="1558" w:bottom="568"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6510" w:rsidRDefault="00826510" w:rsidP="00B16BC3">
      <w:pPr>
        <w:spacing w:after="0" w:line="240" w:lineRule="auto"/>
      </w:pPr>
      <w:r>
        <w:separator/>
      </w:r>
    </w:p>
  </w:endnote>
  <w:endnote w:type="continuationSeparator" w:id="0">
    <w:p w:rsidR="00826510" w:rsidRDefault="00826510" w:rsidP="00B16B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imesNewRomanPSMT">
    <w:altName w:val="Times New Roman"/>
    <w:charset w:val="00"/>
    <w:family w:val="roman"/>
    <w:pitch w:val="default"/>
  </w:font>
  <w:font w:name="TimesNewRomanPS-ItalicMT">
    <w:altName w:val="Segoe Print"/>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6510" w:rsidRDefault="00826510" w:rsidP="00B16BC3">
      <w:pPr>
        <w:spacing w:after="0" w:line="240" w:lineRule="auto"/>
      </w:pPr>
      <w:r>
        <w:separator/>
      </w:r>
    </w:p>
  </w:footnote>
  <w:footnote w:type="continuationSeparator" w:id="0">
    <w:p w:rsidR="00826510" w:rsidRDefault="00826510" w:rsidP="00B16BC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6E3A" w:rsidRDefault="00006E3A" w:rsidP="00B16BC3">
    <w:pPr>
      <w:pStyle w:val="Cabealho"/>
      <w:jc w:val="center"/>
      <w:rPr>
        <w:rFonts w:ascii="Times New Roman" w:hAnsi="Times New Roman" w:cs="Times New Roman"/>
        <w:sz w:val="18"/>
        <w:szCs w:val="18"/>
      </w:rPr>
    </w:pPr>
  </w:p>
  <w:p w:rsidR="00006E3A" w:rsidRDefault="00006E3A" w:rsidP="00B16BC3">
    <w:pPr>
      <w:pStyle w:val="Cabealho"/>
      <w:jc w:val="center"/>
      <w:rPr>
        <w:rFonts w:ascii="Times New Roman" w:hAnsi="Times New Roman" w:cs="Times New Roman"/>
        <w:sz w:val="18"/>
        <w:szCs w:val="18"/>
      </w:rPr>
    </w:pPr>
  </w:p>
  <w:p w:rsidR="00006E3A" w:rsidRDefault="00006E3A" w:rsidP="00B16BC3">
    <w:pPr>
      <w:pStyle w:val="Cabealho"/>
      <w:jc w:val="center"/>
      <w:rPr>
        <w:rFonts w:ascii="Times New Roman" w:hAnsi="Times New Roman" w:cs="Times New Roman"/>
        <w:sz w:val="18"/>
        <w:szCs w:val="18"/>
      </w:rPr>
    </w:pPr>
  </w:p>
  <w:p w:rsidR="00006E3A" w:rsidRDefault="00006E3A" w:rsidP="00B16BC3">
    <w:pPr>
      <w:pStyle w:val="Cabealho"/>
      <w:jc w:val="center"/>
      <w:rPr>
        <w:rFonts w:ascii="Times New Roman" w:hAnsi="Times New Roman" w:cs="Times New Roman"/>
        <w:sz w:val="18"/>
        <w:szCs w:val="18"/>
      </w:rPr>
    </w:pPr>
  </w:p>
  <w:p w:rsidR="00006E3A" w:rsidRPr="00B16BC3" w:rsidRDefault="00006E3A" w:rsidP="00B16BC3">
    <w:pPr>
      <w:pStyle w:val="Cabealho"/>
      <w:jc w:val="center"/>
      <w:rPr>
        <w:rFonts w:ascii="Times New Roman" w:hAnsi="Times New Roman" w:cs="Times New Roman"/>
        <w:sz w:val="18"/>
        <w:szCs w:val="18"/>
      </w:rPr>
    </w:pPr>
    <w:r w:rsidRPr="00B16BC3">
      <w:rPr>
        <w:rFonts w:ascii="Times New Roman" w:hAnsi="Times New Roman" w:cs="Times New Roman"/>
        <w:sz w:val="18"/>
        <w:szCs w:val="18"/>
      </w:rPr>
      <w:t>Estado do Rio de Janeiro</w:t>
    </w:r>
  </w:p>
  <w:p w:rsidR="00006E3A" w:rsidRPr="00B16BC3" w:rsidRDefault="00006E3A" w:rsidP="00B16BC3">
    <w:pPr>
      <w:pStyle w:val="Cabealho"/>
      <w:jc w:val="center"/>
      <w:rPr>
        <w:rFonts w:ascii="Times New Roman" w:hAnsi="Times New Roman" w:cs="Times New Roman"/>
        <w:sz w:val="18"/>
        <w:szCs w:val="18"/>
      </w:rPr>
    </w:pPr>
    <w:r w:rsidRPr="00B16BC3">
      <w:rPr>
        <w:rFonts w:ascii="Times New Roman" w:hAnsi="Times New Roman" w:cs="Times New Roman"/>
        <w:sz w:val="18"/>
        <w:szCs w:val="18"/>
      </w:rPr>
      <w:t>PREFEITURA MUNICIPAL DE VOLTA REDONDA</w:t>
    </w:r>
  </w:p>
  <w:p w:rsidR="00006E3A" w:rsidRDefault="00006E3A" w:rsidP="00B16BC3">
    <w:pPr>
      <w:pStyle w:val="Cabealho"/>
      <w:jc w:val="center"/>
    </w:pPr>
    <w:r w:rsidRPr="00B16BC3">
      <w:rPr>
        <w:rFonts w:ascii="Times New Roman" w:hAnsi="Times New Roman" w:cs="Times New Roman"/>
        <w:sz w:val="18"/>
        <w:szCs w:val="18"/>
      </w:rPr>
      <w:t>Gabinete do Prefeito</w:t>
    </w:r>
    <w:r w:rsidR="00236604">
      <w:rPr>
        <w:noProof/>
        <w:lang w:eastAsia="pt-BR"/>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193.25pt;margin-top:-84.15pt;width:67pt;height:62.25pt;z-index:-251658752;mso-wrap-edited:f;mso-position-horizontal-relative:text;mso-position-vertical-relative:text" wrapcoords="-270 0 -270 21268 21600 21268 21600 0 -270 0" fillcolor="window">
          <v:imagedata r:id="rId1" o:title=""/>
          <w10:wrap type="tight"/>
          <w10:anchorlock/>
        </v:shape>
        <o:OLEObject Type="Embed" ProgID="Word.Picture.8" ShapeID="_x0000_s2049" DrawAspect="Content" ObjectID="_1834233475" r:id="rId2"/>
      </w:obje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4D7C9C8"/>
    <w:multiLevelType w:val="singleLevel"/>
    <w:tmpl w:val="E4D7C9C8"/>
    <w:lvl w:ilvl="0">
      <w:start w:val="1"/>
      <w:numFmt w:val="upperRoman"/>
      <w:suff w:val="space"/>
      <w:lvlText w:val="%1."/>
      <w:lvlJc w:val="left"/>
    </w:lvl>
  </w:abstractNum>
  <w:abstractNum w:abstractNumId="1">
    <w:nsid w:val="0BF5748F"/>
    <w:multiLevelType w:val="hybridMultilevel"/>
    <w:tmpl w:val="39F618A8"/>
    <w:lvl w:ilvl="0" w:tplc="BEC66AB6">
      <w:start w:val="1"/>
      <w:numFmt w:val="bullet"/>
      <w:suff w:val="space"/>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18855096"/>
    <w:multiLevelType w:val="hybridMultilevel"/>
    <w:tmpl w:val="A8CE7EE2"/>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3">
    <w:nsid w:val="39332946"/>
    <w:multiLevelType w:val="hybridMultilevel"/>
    <w:tmpl w:val="43C404C2"/>
    <w:lvl w:ilvl="0" w:tplc="1012D232">
      <w:start w:val="1"/>
      <w:numFmt w:val="bullet"/>
      <w:suff w:val="space"/>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3E312905"/>
    <w:multiLevelType w:val="hybridMultilevel"/>
    <w:tmpl w:val="9F1EBDB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757719AD"/>
    <w:multiLevelType w:val="hybridMultilevel"/>
    <w:tmpl w:val="8244079A"/>
    <w:lvl w:ilvl="0" w:tplc="0416000B">
      <w:start w:val="1"/>
      <w:numFmt w:val="bullet"/>
      <w:lvlText w:val=""/>
      <w:lvlJc w:val="left"/>
      <w:pPr>
        <w:ind w:left="2138" w:hanging="360"/>
      </w:pPr>
      <w:rPr>
        <w:rFonts w:ascii="Wingdings" w:hAnsi="Wingdings" w:hint="default"/>
      </w:rPr>
    </w:lvl>
    <w:lvl w:ilvl="1" w:tplc="04160003" w:tentative="1">
      <w:start w:val="1"/>
      <w:numFmt w:val="bullet"/>
      <w:lvlText w:val="o"/>
      <w:lvlJc w:val="left"/>
      <w:pPr>
        <w:ind w:left="2858" w:hanging="360"/>
      </w:pPr>
      <w:rPr>
        <w:rFonts w:ascii="Courier New" w:hAnsi="Courier New" w:cs="Courier New" w:hint="default"/>
      </w:rPr>
    </w:lvl>
    <w:lvl w:ilvl="2" w:tplc="04160005" w:tentative="1">
      <w:start w:val="1"/>
      <w:numFmt w:val="bullet"/>
      <w:lvlText w:val=""/>
      <w:lvlJc w:val="left"/>
      <w:pPr>
        <w:ind w:left="3578" w:hanging="360"/>
      </w:pPr>
      <w:rPr>
        <w:rFonts w:ascii="Wingdings" w:hAnsi="Wingdings" w:hint="default"/>
      </w:rPr>
    </w:lvl>
    <w:lvl w:ilvl="3" w:tplc="04160001" w:tentative="1">
      <w:start w:val="1"/>
      <w:numFmt w:val="bullet"/>
      <w:lvlText w:val=""/>
      <w:lvlJc w:val="left"/>
      <w:pPr>
        <w:ind w:left="4298" w:hanging="360"/>
      </w:pPr>
      <w:rPr>
        <w:rFonts w:ascii="Symbol" w:hAnsi="Symbol" w:hint="default"/>
      </w:rPr>
    </w:lvl>
    <w:lvl w:ilvl="4" w:tplc="04160003" w:tentative="1">
      <w:start w:val="1"/>
      <w:numFmt w:val="bullet"/>
      <w:lvlText w:val="o"/>
      <w:lvlJc w:val="left"/>
      <w:pPr>
        <w:ind w:left="5018" w:hanging="360"/>
      </w:pPr>
      <w:rPr>
        <w:rFonts w:ascii="Courier New" w:hAnsi="Courier New" w:cs="Courier New" w:hint="default"/>
      </w:rPr>
    </w:lvl>
    <w:lvl w:ilvl="5" w:tplc="04160005" w:tentative="1">
      <w:start w:val="1"/>
      <w:numFmt w:val="bullet"/>
      <w:lvlText w:val=""/>
      <w:lvlJc w:val="left"/>
      <w:pPr>
        <w:ind w:left="5738" w:hanging="360"/>
      </w:pPr>
      <w:rPr>
        <w:rFonts w:ascii="Wingdings" w:hAnsi="Wingdings" w:hint="default"/>
      </w:rPr>
    </w:lvl>
    <w:lvl w:ilvl="6" w:tplc="04160001" w:tentative="1">
      <w:start w:val="1"/>
      <w:numFmt w:val="bullet"/>
      <w:lvlText w:val=""/>
      <w:lvlJc w:val="left"/>
      <w:pPr>
        <w:ind w:left="6458" w:hanging="360"/>
      </w:pPr>
      <w:rPr>
        <w:rFonts w:ascii="Symbol" w:hAnsi="Symbol" w:hint="default"/>
      </w:rPr>
    </w:lvl>
    <w:lvl w:ilvl="7" w:tplc="04160003" w:tentative="1">
      <w:start w:val="1"/>
      <w:numFmt w:val="bullet"/>
      <w:lvlText w:val="o"/>
      <w:lvlJc w:val="left"/>
      <w:pPr>
        <w:ind w:left="7178" w:hanging="360"/>
      </w:pPr>
      <w:rPr>
        <w:rFonts w:ascii="Courier New" w:hAnsi="Courier New" w:cs="Courier New" w:hint="default"/>
      </w:rPr>
    </w:lvl>
    <w:lvl w:ilvl="8" w:tplc="04160005" w:tentative="1">
      <w:start w:val="1"/>
      <w:numFmt w:val="bullet"/>
      <w:lvlText w:val=""/>
      <w:lvlJc w:val="left"/>
      <w:pPr>
        <w:ind w:left="7898" w:hanging="360"/>
      </w:pPr>
      <w:rPr>
        <w:rFonts w:ascii="Wingdings" w:hAnsi="Wingdings" w:hint="default"/>
      </w:rPr>
    </w:lvl>
  </w:abstractNum>
  <w:abstractNum w:abstractNumId="6">
    <w:nsid w:val="7C132B43"/>
    <w:multiLevelType w:val="hybridMultilevel"/>
    <w:tmpl w:val="B6823C98"/>
    <w:lvl w:ilvl="0" w:tplc="CE7ACEC4">
      <w:start w:val="1"/>
      <w:numFmt w:val="bullet"/>
      <w:suff w:val="space"/>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6"/>
  </w:num>
  <w:num w:numId="4">
    <w:abstractNumId w:val="4"/>
  </w:num>
  <w:num w:numId="5">
    <w:abstractNumId w:val="1"/>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6BC3"/>
    <w:rsid w:val="00006E3A"/>
    <w:rsid w:val="0001305E"/>
    <w:rsid w:val="00036A4C"/>
    <w:rsid w:val="00053726"/>
    <w:rsid w:val="000547FF"/>
    <w:rsid w:val="0009135E"/>
    <w:rsid w:val="000A0E6C"/>
    <w:rsid w:val="000A7784"/>
    <w:rsid w:val="000D0378"/>
    <w:rsid w:val="000D492F"/>
    <w:rsid w:val="000E733A"/>
    <w:rsid w:val="00106D0F"/>
    <w:rsid w:val="001113EC"/>
    <w:rsid w:val="00113FDB"/>
    <w:rsid w:val="00130664"/>
    <w:rsid w:val="00146862"/>
    <w:rsid w:val="001747DE"/>
    <w:rsid w:val="001828D3"/>
    <w:rsid w:val="00192C7D"/>
    <w:rsid w:val="001C0D34"/>
    <w:rsid w:val="001C1C9E"/>
    <w:rsid w:val="001D0692"/>
    <w:rsid w:val="001D5829"/>
    <w:rsid w:val="001F0D7E"/>
    <w:rsid w:val="002175A2"/>
    <w:rsid w:val="00226011"/>
    <w:rsid w:val="00231C2E"/>
    <w:rsid w:val="00231E84"/>
    <w:rsid w:val="00236604"/>
    <w:rsid w:val="002378B8"/>
    <w:rsid w:val="00247020"/>
    <w:rsid w:val="002629D5"/>
    <w:rsid w:val="00262CA1"/>
    <w:rsid w:val="002A1CDC"/>
    <w:rsid w:val="002B7B82"/>
    <w:rsid w:val="002C695A"/>
    <w:rsid w:val="003205F4"/>
    <w:rsid w:val="0032715A"/>
    <w:rsid w:val="003318D7"/>
    <w:rsid w:val="003374B7"/>
    <w:rsid w:val="00341041"/>
    <w:rsid w:val="00345CA5"/>
    <w:rsid w:val="00361500"/>
    <w:rsid w:val="003651C5"/>
    <w:rsid w:val="003845F6"/>
    <w:rsid w:val="00386269"/>
    <w:rsid w:val="003E73FE"/>
    <w:rsid w:val="003F7F91"/>
    <w:rsid w:val="00413C8E"/>
    <w:rsid w:val="004504C1"/>
    <w:rsid w:val="004703A0"/>
    <w:rsid w:val="00480AA9"/>
    <w:rsid w:val="00480FEF"/>
    <w:rsid w:val="004932DA"/>
    <w:rsid w:val="004A566A"/>
    <w:rsid w:val="004A574B"/>
    <w:rsid w:val="004B50CE"/>
    <w:rsid w:val="004C4A86"/>
    <w:rsid w:val="004C4B58"/>
    <w:rsid w:val="004C54DC"/>
    <w:rsid w:val="004F3EF1"/>
    <w:rsid w:val="0052767F"/>
    <w:rsid w:val="005811EC"/>
    <w:rsid w:val="0058574D"/>
    <w:rsid w:val="00587F50"/>
    <w:rsid w:val="005B3BD2"/>
    <w:rsid w:val="005B7BA4"/>
    <w:rsid w:val="005C0272"/>
    <w:rsid w:val="005D1A77"/>
    <w:rsid w:val="00600166"/>
    <w:rsid w:val="00615E51"/>
    <w:rsid w:val="0064142E"/>
    <w:rsid w:val="00655397"/>
    <w:rsid w:val="00671A2D"/>
    <w:rsid w:val="006830A1"/>
    <w:rsid w:val="00695A86"/>
    <w:rsid w:val="006A2708"/>
    <w:rsid w:val="006B2FCD"/>
    <w:rsid w:val="006C3125"/>
    <w:rsid w:val="006C7565"/>
    <w:rsid w:val="006E192B"/>
    <w:rsid w:val="006E1F54"/>
    <w:rsid w:val="006F0792"/>
    <w:rsid w:val="006F17E8"/>
    <w:rsid w:val="007068C9"/>
    <w:rsid w:val="00710536"/>
    <w:rsid w:val="007247F1"/>
    <w:rsid w:val="00726588"/>
    <w:rsid w:val="00753E95"/>
    <w:rsid w:val="00770998"/>
    <w:rsid w:val="00777ECF"/>
    <w:rsid w:val="007C34A1"/>
    <w:rsid w:val="007E1ECC"/>
    <w:rsid w:val="008004A0"/>
    <w:rsid w:val="00812750"/>
    <w:rsid w:val="00813631"/>
    <w:rsid w:val="00826510"/>
    <w:rsid w:val="00843F1B"/>
    <w:rsid w:val="00856327"/>
    <w:rsid w:val="00860B10"/>
    <w:rsid w:val="00881A02"/>
    <w:rsid w:val="008B3702"/>
    <w:rsid w:val="008C00F2"/>
    <w:rsid w:val="008E3559"/>
    <w:rsid w:val="00900E9D"/>
    <w:rsid w:val="009103DB"/>
    <w:rsid w:val="00920898"/>
    <w:rsid w:val="00920E1F"/>
    <w:rsid w:val="00946EF3"/>
    <w:rsid w:val="00953890"/>
    <w:rsid w:val="00983C32"/>
    <w:rsid w:val="00985E69"/>
    <w:rsid w:val="00987A2A"/>
    <w:rsid w:val="00990FB0"/>
    <w:rsid w:val="00994B4E"/>
    <w:rsid w:val="009C4397"/>
    <w:rsid w:val="00A0708D"/>
    <w:rsid w:val="00A07923"/>
    <w:rsid w:val="00A1388C"/>
    <w:rsid w:val="00A14957"/>
    <w:rsid w:val="00A14D3C"/>
    <w:rsid w:val="00A218D6"/>
    <w:rsid w:val="00A265CC"/>
    <w:rsid w:val="00A406C2"/>
    <w:rsid w:val="00A52FD2"/>
    <w:rsid w:val="00AA4373"/>
    <w:rsid w:val="00AD1C72"/>
    <w:rsid w:val="00AD3596"/>
    <w:rsid w:val="00AD479A"/>
    <w:rsid w:val="00AF2127"/>
    <w:rsid w:val="00AF5864"/>
    <w:rsid w:val="00B019A2"/>
    <w:rsid w:val="00B16BC3"/>
    <w:rsid w:val="00B2661C"/>
    <w:rsid w:val="00B37F9C"/>
    <w:rsid w:val="00B40DBA"/>
    <w:rsid w:val="00B4339A"/>
    <w:rsid w:val="00B46993"/>
    <w:rsid w:val="00B57208"/>
    <w:rsid w:val="00B8508A"/>
    <w:rsid w:val="00B87DAA"/>
    <w:rsid w:val="00BA0078"/>
    <w:rsid w:val="00BB3C76"/>
    <w:rsid w:val="00C03E3E"/>
    <w:rsid w:val="00C03F02"/>
    <w:rsid w:val="00C14653"/>
    <w:rsid w:val="00C160F7"/>
    <w:rsid w:val="00C2252C"/>
    <w:rsid w:val="00C26233"/>
    <w:rsid w:val="00C2701C"/>
    <w:rsid w:val="00C32E51"/>
    <w:rsid w:val="00C477AA"/>
    <w:rsid w:val="00C53D18"/>
    <w:rsid w:val="00C5784A"/>
    <w:rsid w:val="00C63182"/>
    <w:rsid w:val="00C71A74"/>
    <w:rsid w:val="00C92DB8"/>
    <w:rsid w:val="00CA27C2"/>
    <w:rsid w:val="00CA3B7E"/>
    <w:rsid w:val="00CA56ED"/>
    <w:rsid w:val="00D30211"/>
    <w:rsid w:val="00D3481D"/>
    <w:rsid w:val="00D37E55"/>
    <w:rsid w:val="00D44DB5"/>
    <w:rsid w:val="00D46374"/>
    <w:rsid w:val="00D52881"/>
    <w:rsid w:val="00D622B2"/>
    <w:rsid w:val="00D66E70"/>
    <w:rsid w:val="00D71278"/>
    <w:rsid w:val="00D81776"/>
    <w:rsid w:val="00DA6800"/>
    <w:rsid w:val="00DB360F"/>
    <w:rsid w:val="00DD680D"/>
    <w:rsid w:val="00DF6CBC"/>
    <w:rsid w:val="00E07C31"/>
    <w:rsid w:val="00E16DF3"/>
    <w:rsid w:val="00E23A77"/>
    <w:rsid w:val="00E353D1"/>
    <w:rsid w:val="00E65038"/>
    <w:rsid w:val="00E8246A"/>
    <w:rsid w:val="00EA2133"/>
    <w:rsid w:val="00EC3ECD"/>
    <w:rsid w:val="00ED23E9"/>
    <w:rsid w:val="00ED5AD2"/>
    <w:rsid w:val="00EE569F"/>
    <w:rsid w:val="00EE5F6E"/>
    <w:rsid w:val="00F30106"/>
    <w:rsid w:val="00F33A44"/>
    <w:rsid w:val="00F3610B"/>
    <w:rsid w:val="00F456C9"/>
    <w:rsid w:val="00F62C76"/>
    <w:rsid w:val="00F656E9"/>
    <w:rsid w:val="00F67406"/>
    <w:rsid w:val="00F715C4"/>
    <w:rsid w:val="00F753A3"/>
    <w:rsid w:val="00F87853"/>
    <w:rsid w:val="00F90175"/>
    <w:rsid w:val="00FA1336"/>
    <w:rsid w:val="00FB5AD8"/>
    <w:rsid w:val="00FB7D6C"/>
    <w:rsid w:val="00FD0BD8"/>
    <w:rsid w:val="00FD594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B7427B55-21B2-4A20-910C-C711899EB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3BD2"/>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har Char,Cabeçalho Char Char Char,Cabeçalho Char Char,Char,Char Char Char Char Char Char,Char Char Char Char Char,Char C..., Char Char Char Char Char Char, Char Char Char Char Char,Cabeçalho Char Char Char Ch, Char"/>
    <w:basedOn w:val="Normal"/>
    <w:link w:val="CabealhoChar"/>
    <w:unhideWhenUsed/>
    <w:rsid w:val="00B16BC3"/>
    <w:pPr>
      <w:tabs>
        <w:tab w:val="center" w:pos="4252"/>
        <w:tab w:val="right" w:pos="8504"/>
      </w:tabs>
      <w:spacing w:after="0" w:line="240" w:lineRule="auto"/>
    </w:pPr>
  </w:style>
  <w:style w:type="character" w:customStyle="1" w:styleId="CabealhoChar">
    <w:name w:val="Cabeçalho Char"/>
    <w:aliases w:val="Char Char Char1,Cabeçalho Char Char Char Char1,Cabeçalho Char Char Char2,Char Char2,Char Char Char Char Char Char Char,Char Char Char Char Char Char1,Char C... Char, Char Char Char Char Char Char Char, Char Char Char Char Char Char1"/>
    <w:basedOn w:val="Fontepargpadro"/>
    <w:link w:val="Cabealho"/>
    <w:rsid w:val="00B16BC3"/>
  </w:style>
  <w:style w:type="paragraph" w:styleId="Rodap">
    <w:name w:val="footer"/>
    <w:basedOn w:val="Normal"/>
    <w:link w:val="RodapChar"/>
    <w:uiPriority w:val="99"/>
    <w:unhideWhenUsed/>
    <w:rsid w:val="00B16BC3"/>
    <w:pPr>
      <w:tabs>
        <w:tab w:val="center" w:pos="4252"/>
        <w:tab w:val="right" w:pos="8504"/>
      </w:tabs>
      <w:spacing w:after="0" w:line="240" w:lineRule="auto"/>
    </w:pPr>
  </w:style>
  <w:style w:type="character" w:customStyle="1" w:styleId="RodapChar">
    <w:name w:val="Rodapé Char"/>
    <w:basedOn w:val="Fontepargpadro"/>
    <w:link w:val="Rodap"/>
    <w:uiPriority w:val="99"/>
    <w:rsid w:val="00B16BC3"/>
  </w:style>
  <w:style w:type="character" w:customStyle="1" w:styleId="CabealhoChar1">
    <w:name w:val="Cabeçalho Char1"/>
    <w:aliases w:val="Char Char Char,Cabeçalho Char Char Char Char,Cabeçalho Char Char Char1,Char Char1,Char Char Char Char Char Char Char1,Char Char Char Char Char Char2,Char C... Char1, Char Char Char Char Char Char Char1, Char Char Char Char Char Char2"/>
    <w:basedOn w:val="Fontepargpadro"/>
    <w:rsid w:val="00B16BC3"/>
  </w:style>
  <w:style w:type="paragraph" w:styleId="PargrafodaLista">
    <w:name w:val="List Paragraph"/>
    <w:basedOn w:val="Normal"/>
    <w:uiPriority w:val="34"/>
    <w:qFormat/>
    <w:rsid w:val="00B16BC3"/>
    <w:pPr>
      <w:ind w:left="720"/>
      <w:contextualSpacing/>
    </w:pPr>
  </w:style>
  <w:style w:type="paragraph" w:styleId="Textodebalo">
    <w:name w:val="Balloon Text"/>
    <w:basedOn w:val="Normal"/>
    <w:link w:val="TextodebaloChar"/>
    <w:uiPriority w:val="99"/>
    <w:semiHidden/>
    <w:unhideWhenUsed/>
    <w:rsid w:val="002378B8"/>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2378B8"/>
    <w:rPr>
      <w:rFonts w:ascii="Segoe UI" w:hAnsi="Segoe UI" w:cs="Segoe UI"/>
      <w:sz w:val="18"/>
      <w:szCs w:val="18"/>
    </w:rPr>
  </w:style>
  <w:style w:type="paragraph" w:styleId="NormalWeb">
    <w:name w:val="Normal (Web)"/>
    <w:basedOn w:val="Normal"/>
    <w:uiPriority w:val="99"/>
    <w:unhideWhenUsed/>
    <w:rsid w:val="00B5720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abelatextoalinhadoesquerda">
    <w:name w:val="tabela_texto_alinhado_esquerda"/>
    <w:basedOn w:val="Normal"/>
    <w:rsid w:val="00B5720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fontstyle11">
    <w:name w:val="fontstyle11"/>
    <w:rsid w:val="00106D0F"/>
    <w:rPr>
      <w:rFonts w:ascii="TimesNewRomanPSMT" w:eastAsia="TimesNewRomanPSMT" w:hAnsi="TimesNewRomanPSMT" w:cs="TimesNewRomanPSMT"/>
      <w:color w:val="000000"/>
      <w:sz w:val="24"/>
      <w:szCs w:val="24"/>
    </w:rPr>
  </w:style>
  <w:style w:type="character" w:customStyle="1" w:styleId="fontstyle51">
    <w:name w:val="fontstyle51"/>
    <w:rsid w:val="00994B4E"/>
    <w:rPr>
      <w:rFonts w:ascii="TimesNewRomanPS-ItalicMT" w:eastAsia="TimesNewRomanPS-ItalicMT" w:hAnsi="TimesNewRomanPS-ItalicMT" w:cs="TimesNewRomanPS-ItalicMT"/>
      <w:i/>
      <w:color w:val="000000"/>
      <w:sz w:val="24"/>
      <w:szCs w:val="24"/>
    </w:rPr>
  </w:style>
  <w:style w:type="character" w:styleId="nfase">
    <w:name w:val="Emphasis"/>
    <w:basedOn w:val="Fontepargpadro"/>
    <w:uiPriority w:val="20"/>
    <w:qFormat/>
    <w:rsid w:val="00B2661C"/>
    <w:rPr>
      <w:i/>
      <w:iCs/>
    </w:rPr>
  </w:style>
  <w:style w:type="table" w:styleId="Tabelacomgrade">
    <w:name w:val="Table Grid"/>
    <w:basedOn w:val="Tabelanormal"/>
    <w:uiPriority w:val="39"/>
    <w:rsid w:val="005276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emEspaamento">
    <w:name w:val="No Spacing"/>
    <w:uiPriority w:val="1"/>
    <w:qFormat/>
    <w:rsid w:val="0052767F"/>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659282">
      <w:bodyDiv w:val="1"/>
      <w:marLeft w:val="0"/>
      <w:marRight w:val="0"/>
      <w:marTop w:val="0"/>
      <w:marBottom w:val="0"/>
      <w:divBdr>
        <w:top w:val="none" w:sz="0" w:space="0" w:color="auto"/>
        <w:left w:val="none" w:sz="0" w:space="0" w:color="auto"/>
        <w:bottom w:val="none" w:sz="0" w:space="0" w:color="auto"/>
        <w:right w:val="none" w:sz="0" w:space="0" w:color="auto"/>
      </w:divBdr>
    </w:div>
    <w:div w:id="201133721">
      <w:bodyDiv w:val="1"/>
      <w:marLeft w:val="0"/>
      <w:marRight w:val="0"/>
      <w:marTop w:val="0"/>
      <w:marBottom w:val="0"/>
      <w:divBdr>
        <w:top w:val="none" w:sz="0" w:space="0" w:color="auto"/>
        <w:left w:val="none" w:sz="0" w:space="0" w:color="auto"/>
        <w:bottom w:val="none" w:sz="0" w:space="0" w:color="auto"/>
        <w:right w:val="none" w:sz="0" w:space="0" w:color="auto"/>
      </w:divBdr>
    </w:div>
    <w:div w:id="215894211">
      <w:bodyDiv w:val="1"/>
      <w:marLeft w:val="0"/>
      <w:marRight w:val="0"/>
      <w:marTop w:val="0"/>
      <w:marBottom w:val="0"/>
      <w:divBdr>
        <w:top w:val="none" w:sz="0" w:space="0" w:color="auto"/>
        <w:left w:val="none" w:sz="0" w:space="0" w:color="auto"/>
        <w:bottom w:val="none" w:sz="0" w:space="0" w:color="auto"/>
        <w:right w:val="none" w:sz="0" w:space="0" w:color="auto"/>
      </w:divBdr>
    </w:div>
    <w:div w:id="269044415">
      <w:bodyDiv w:val="1"/>
      <w:marLeft w:val="0"/>
      <w:marRight w:val="0"/>
      <w:marTop w:val="0"/>
      <w:marBottom w:val="0"/>
      <w:divBdr>
        <w:top w:val="none" w:sz="0" w:space="0" w:color="auto"/>
        <w:left w:val="none" w:sz="0" w:space="0" w:color="auto"/>
        <w:bottom w:val="none" w:sz="0" w:space="0" w:color="auto"/>
        <w:right w:val="none" w:sz="0" w:space="0" w:color="auto"/>
      </w:divBdr>
    </w:div>
    <w:div w:id="495195179">
      <w:bodyDiv w:val="1"/>
      <w:marLeft w:val="0"/>
      <w:marRight w:val="0"/>
      <w:marTop w:val="0"/>
      <w:marBottom w:val="0"/>
      <w:divBdr>
        <w:top w:val="none" w:sz="0" w:space="0" w:color="auto"/>
        <w:left w:val="none" w:sz="0" w:space="0" w:color="auto"/>
        <w:bottom w:val="none" w:sz="0" w:space="0" w:color="auto"/>
        <w:right w:val="none" w:sz="0" w:space="0" w:color="auto"/>
      </w:divBdr>
    </w:div>
    <w:div w:id="567613649">
      <w:bodyDiv w:val="1"/>
      <w:marLeft w:val="0"/>
      <w:marRight w:val="0"/>
      <w:marTop w:val="0"/>
      <w:marBottom w:val="0"/>
      <w:divBdr>
        <w:top w:val="none" w:sz="0" w:space="0" w:color="auto"/>
        <w:left w:val="none" w:sz="0" w:space="0" w:color="auto"/>
        <w:bottom w:val="none" w:sz="0" w:space="0" w:color="auto"/>
        <w:right w:val="none" w:sz="0" w:space="0" w:color="auto"/>
      </w:divBdr>
    </w:div>
    <w:div w:id="634676951">
      <w:bodyDiv w:val="1"/>
      <w:marLeft w:val="0"/>
      <w:marRight w:val="0"/>
      <w:marTop w:val="0"/>
      <w:marBottom w:val="0"/>
      <w:divBdr>
        <w:top w:val="none" w:sz="0" w:space="0" w:color="auto"/>
        <w:left w:val="none" w:sz="0" w:space="0" w:color="auto"/>
        <w:bottom w:val="none" w:sz="0" w:space="0" w:color="auto"/>
        <w:right w:val="none" w:sz="0" w:space="0" w:color="auto"/>
      </w:divBdr>
    </w:div>
    <w:div w:id="637732855">
      <w:bodyDiv w:val="1"/>
      <w:marLeft w:val="0"/>
      <w:marRight w:val="0"/>
      <w:marTop w:val="0"/>
      <w:marBottom w:val="0"/>
      <w:divBdr>
        <w:top w:val="none" w:sz="0" w:space="0" w:color="auto"/>
        <w:left w:val="none" w:sz="0" w:space="0" w:color="auto"/>
        <w:bottom w:val="none" w:sz="0" w:space="0" w:color="auto"/>
        <w:right w:val="none" w:sz="0" w:space="0" w:color="auto"/>
      </w:divBdr>
    </w:div>
    <w:div w:id="709454191">
      <w:bodyDiv w:val="1"/>
      <w:marLeft w:val="0"/>
      <w:marRight w:val="0"/>
      <w:marTop w:val="0"/>
      <w:marBottom w:val="0"/>
      <w:divBdr>
        <w:top w:val="none" w:sz="0" w:space="0" w:color="auto"/>
        <w:left w:val="none" w:sz="0" w:space="0" w:color="auto"/>
        <w:bottom w:val="none" w:sz="0" w:space="0" w:color="auto"/>
        <w:right w:val="none" w:sz="0" w:space="0" w:color="auto"/>
      </w:divBdr>
    </w:div>
    <w:div w:id="972248360">
      <w:bodyDiv w:val="1"/>
      <w:marLeft w:val="0"/>
      <w:marRight w:val="0"/>
      <w:marTop w:val="0"/>
      <w:marBottom w:val="0"/>
      <w:divBdr>
        <w:top w:val="none" w:sz="0" w:space="0" w:color="auto"/>
        <w:left w:val="none" w:sz="0" w:space="0" w:color="auto"/>
        <w:bottom w:val="none" w:sz="0" w:space="0" w:color="auto"/>
        <w:right w:val="none" w:sz="0" w:space="0" w:color="auto"/>
      </w:divBdr>
    </w:div>
    <w:div w:id="1019282293">
      <w:bodyDiv w:val="1"/>
      <w:marLeft w:val="0"/>
      <w:marRight w:val="0"/>
      <w:marTop w:val="0"/>
      <w:marBottom w:val="0"/>
      <w:divBdr>
        <w:top w:val="none" w:sz="0" w:space="0" w:color="auto"/>
        <w:left w:val="none" w:sz="0" w:space="0" w:color="auto"/>
        <w:bottom w:val="none" w:sz="0" w:space="0" w:color="auto"/>
        <w:right w:val="none" w:sz="0" w:space="0" w:color="auto"/>
      </w:divBdr>
    </w:div>
    <w:div w:id="1046177194">
      <w:bodyDiv w:val="1"/>
      <w:marLeft w:val="0"/>
      <w:marRight w:val="0"/>
      <w:marTop w:val="0"/>
      <w:marBottom w:val="0"/>
      <w:divBdr>
        <w:top w:val="none" w:sz="0" w:space="0" w:color="auto"/>
        <w:left w:val="none" w:sz="0" w:space="0" w:color="auto"/>
        <w:bottom w:val="none" w:sz="0" w:space="0" w:color="auto"/>
        <w:right w:val="none" w:sz="0" w:space="0" w:color="auto"/>
      </w:divBdr>
    </w:div>
    <w:div w:id="1390689502">
      <w:bodyDiv w:val="1"/>
      <w:marLeft w:val="0"/>
      <w:marRight w:val="0"/>
      <w:marTop w:val="0"/>
      <w:marBottom w:val="0"/>
      <w:divBdr>
        <w:top w:val="none" w:sz="0" w:space="0" w:color="auto"/>
        <w:left w:val="none" w:sz="0" w:space="0" w:color="auto"/>
        <w:bottom w:val="none" w:sz="0" w:space="0" w:color="auto"/>
        <w:right w:val="none" w:sz="0" w:space="0" w:color="auto"/>
      </w:divBdr>
    </w:div>
    <w:div w:id="1728455436">
      <w:bodyDiv w:val="1"/>
      <w:marLeft w:val="0"/>
      <w:marRight w:val="0"/>
      <w:marTop w:val="0"/>
      <w:marBottom w:val="0"/>
      <w:divBdr>
        <w:top w:val="none" w:sz="0" w:space="0" w:color="auto"/>
        <w:left w:val="none" w:sz="0" w:space="0" w:color="auto"/>
        <w:bottom w:val="none" w:sz="0" w:space="0" w:color="auto"/>
        <w:right w:val="none" w:sz="0" w:space="0" w:color="auto"/>
      </w:divBdr>
    </w:div>
    <w:div w:id="1949851467">
      <w:bodyDiv w:val="1"/>
      <w:marLeft w:val="0"/>
      <w:marRight w:val="0"/>
      <w:marTop w:val="0"/>
      <w:marBottom w:val="0"/>
      <w:divBdr>
        <w:top w:val="none" w:sz="0" w:space="0" w:color="auto"/>
        <w:left w:val="none" w:sz="0" w:space="0" w:color="auto"/>
        <w:bottom w:val="none" w:sz="0" w:space="0" w:color="auto"/>
        <w:right w:val="none" w:sz="0" w:space="0" w:color="auto"/>
      </w:divBdr>
    </w:div>
    <w:div w:id="2070955959">
      <w:bodyDiv w:val="1"/>
      <w:marLeft w:val="0"/>
      <w:marRight w:val="0"/>
      <w:marTop w:val="0"/>
      <w:marBottom w:val="0"/>
      <w:divBdr>
        <w:top w:val="none" w:sz="0" w:space="0" w:color="auto"/>
        <w:left w:val="none" w:sz="0" w:space="0" w:color="auto"/>
        <w:bottom w:val="none" w:sz="0" w:space="0" w:color="auto"/>
        <w:right w:val="none" w:sz="0" w:space="0" w:color="auto"/>
      </w:divBdr>
    </w:div>
    <w:div w:id="2107656654">
      <w:bodyDiv w:val="1"/>
      <w:marLeft w:val="0"/>
      <w:marRight w:val="0"/>
      <w:marTop w:val="0"/>
      <w:marBottom w:val="0"/>
      <w:divBdr>
        <w:top w:val="none" w:sz="0" w:space="0" w:color="auto"/>
        <w:left w:val="none" w:sz="0" w:space="0" w:color="auto"/>
        <w:bottom w:val="none" w:sz="0" w:space="0" w:color="auto"/>
        <w:right w:val="none" w:sz="0" w:space="0" w:color="auto"/>
      </w:divBdr>
    </w:div>
    <w:div w:id="2143694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EA6FEA-B30E-4558-9EAB-370C0DE0E3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2</Pages>
  <Words>481</Words>
  <Characters>2598</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SILVIO GONZALES DUARTE JUNIOR</dc:creator>
  <cp:keywords/>
  <dc:description/>
  <cp:lastModifiedBy>RANIELLE PIRES DE OLIVEIRA</cp:lastModifiedBy>
  <cp:revision>14</cp:revision>
  <cp:lastPrinted>2026-03-05T19:08:00Z</cp:lastPrinted>
  <dcterms:created xsi:type="dcterms:W3CDTF">2026-03-04T18:06:00Z</dcterms:created>
  <dcterms:modified xsi:type="dcterms:W3CDTF">2026-03-05T19:31:00Z</dcterms:modified>
</cp:coreProperties>
</file>